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28B96">
      <w:pPr>
        <w:spacing w:before="56" w:line="217" w:lineRule="auto"/>
        <w:ind w:left="533" w:leftChars="0" w:hanging="533" w:hangingChars="192"/>
        <w:jc w:val="right"/>
        <w:rPr>
          <w:rFonts w:ascii="楷体" w:hAnsi="楷体" w:eastAsia="楷体" w:cs="楷体"/>
          <w:sz w:val="28"/>
          <w:szCs w:val="28"/>
        </w:rPr>
      </w:pPr>
      <w:r>
        <w:rPr>
          <w:rFonts w:ascii="楷体" w:hAnsi="楷体" w:eastAsia="楷体" w:cs="楷体"/>
          <w:spacing w:val="-1"/>
          <w:sz w:val="28"/>
          <w:szCs w:val="28"/>
        </w:rPr>
        <w:t>格式文本</w:t>
      </w:r>
      <w:r>
        <w:rPr>
          <w:rFonts w:ascii="楷体" w:hAnsi="楷体" w:eastAsia="楷体" w:cs="楷体"/>
          <w:spacing w:val="-45"/>
          <w:sz w:val="28"/>
          <w:szCs w:val="28"/>
        </w:rPr>
        <w:t xml:space="preserve"> </w:t>
      </w:r>
      <w:r>
        <w:rPr>
          <w:rFonts w:ascii="楷体" w:hAnsi="楷体" w:eastAsia="楷体" w:cs="楷体"/>
          <w:spacing w:val="-1"/>
          <w:sz w:val="28"/>
          <w:szCs w:val="28"/>
        </w:rPr>
        <w:t>2</w:t>
      </w:r>
    </w:p>
    <w:p w14:paraId="156471DD">
      <w:pPr>
        <w:spacing w:before="154" w:line="257" w:lineRule="auto"/>
        <w:ind w:left="3312" w:right="526" w:rightChars="0" w:hanging="2200"/>
        <w:rPr>
          <w:rFonts w:ascii="宋体" w:hAnsi="宋体" w:eastAsia="宋体" w:cs="宋体"/>
          <w:sz w:val="43"/>
          <w:szCs w:val="43"/>
        </w:rPr>
      </w:pPr>
      <w:r>
        <w:rPr>
          <w:rFonts w:ascii="宋体" w:hAnsi="宋体" w:eastAsia="宋体" w:cs="宋体"/>
          <w:b/>
          <w:bCs/>
          <w:spacing w:val="5"/>
          <w:sz w:val="43"/>
          <w:szCs w:val="43"/>
        </w:rPr>
        <w:t>江西省房屋建筑和市政基础设施工程</w:t>
      </w:r>
      <w:r>
        <w:rPr>
          <w:rFonts w:ascii="宋体" w:hAnsi="宋体" w:eastAsia="宋体" w:cs="宋体"/>
          <w:b/>
          <w:bCs/>
          <w:spacing w:val="4"/>
          <w:sz w:val="43"/>
          <w:szCs w:val="43"/>
        </w:rPr>
        <w:t>施工招标公告</w:t>
      </w:r>
    </w:p>
    <w:p w14:paraId="6AA0CDDC">
      <w:pPr>
        <w:spacing w:before="105" w:line="222" w:lineRule="auto"/>
        <w:ind w:left="3844"/>
        <w:rPr>
          <w:rFonts w:ascii="楷体" w:hAnsi="楷体" w:eastAsia="楷体" w:cs="楷体"/>
          <w:sz w:val="31"/>
          <w:szCs w:val="31"/>
        </w:rPr>
      </w:pPr>
      <w:r>
        <w:rPr>
          <w:rFonts w:ascii="楷体" w:hAnsi="楷体" w:eastAsia="楷体" w:cs="楷体"/>
          <w:spacing w:val="4"/>
          <w:sz w:val="31"/>
          <w:szCs w:val="31"/>
        </w:rPr>
        <w:t>招标编号：361182032026010</w:t>
      </w:r>
    </w:p>
    <w:tbl>
      <w:tblPr>
        <w:tblStyle w:val="16"/>
        <w:tblW w:w="9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7"/>
        <w:gridCol w:w="1132"/>
        <w:gridCol w:w="1240"/>
        <w:gridCol w:w="1232"/>
        <w:gridCol w:w="2557"/>
        <w:gridCol w:w="1938"/>
      </w:tblGrid>
      <w:tr w14:paraId="4B3A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586" w:type="dxa"/>
            <w:gridSpan w:val="6"/>
            <w:vAlign w:val="top"/>
          </w:tcPr>
          <w:p w14:paraId="3C33DB89">
            <w:pPr>
              <w:pStyle w:val="15"/>
              <w:spacing w:before="85" w:line="207" w:lineRule="auto"/>
              <w:ind w:left="3257"/>
              <w:rPr>
                <w:sz w:val="28"/>
                <w:szCs w:val="28"/>
                <w:highlight w:val="none"/>
                <w:u w:val="none" w:color="auto"/>
              </w:rPr>
            </w:pPr>
            <w:r>
              <w:rPr>
                <w:b/>
                <w:bCs/>
                <w:spacing w:val="-4"/>
                <w:sz w:val="28"/>
                <w:szCs w:val="28"/>
                <w:highlight w:val="none"/>
                <w:u w:val="none" w:color="auto"/>
              </w:rPr>
              <w:t>招标条件及工程基本情况</w:t>
            </w:r>
          </w:p>
        </w:tc>
      </w:tr>
      <w:tr w14:paraId="44D2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4C6CC513">
            <w:pPr>
              <w:pStyle w:val="15"/>
              <w:spacing w:before="113" w:line="212" w:lineRule="auto"/>
              <w:ind w:left="120"/>
              <w:rPr>
                <w:sz w:val="28"/>
                <w:szCs w:val="28"/>
                <w:highlight w:val="none"/>
                <w:u w:val="none" w:color="auto"/>
              </w:rPr>
            </w:pPr>
            <w:r>
              <w:rPr>
                <w:spacing w:val="-4"/>
                <w:sz w:val="28"/>
                <w:szCs w:val="28"/>
                <w:highlight w:val="none"/>
                <w:u w:val="none" w:color="auto"/>
              </w:rPr>
              <w:t>招标人</w:t>
            </w:r>
          </w:p>
        </w:tc>
        <w:tc>
          <w:tcPr>
            <w:tcW w:w="6967" w:type="dxa"/>
            <w:gridSpan w:val="4"/>
            <w:vAlign w:val="top"/>
          </w:tcPr>
          <w:p w14:paraId="4C6FCE15">
            <w:pPr>
              <w:rPr>
                <w:rFonts w:hint="eastAsia" w:ascii="宋体" w:hAnsi="宋体" w:eastAsia="宋体" w:cs="宋体"/>
                <w:snapToGrid w:val="0"/>
                <w:color w:val="0000FF"/>
                <w:spacing w:val="-1"/>
                <w:kern w:val="0"/>
                <w:sz w:val="28"/>
                <w:szCs w:val="28"/>
                <w:highlight w:val="none"/>
                <w:u w:val="none" w:color="auto"/>
                <w:lang w:val="en-US" w:eastAsia="zh-CN" w:bidi="ar-SA"/>
              </w:rPr>
            </w:pPr>
            <w:r>
              <w:rPr>
                <w:rFonts w:hint="eastAsia" w:ascii="宋体" w:hAnsi="宋体" w:eastAsia="宋体" w:cs="宋体"/>
                <w:snapToGrid w:val="0"/>
                <w:color w:val="0000FF"/>
                <w:spacing w:val="-1"/>
                <w:kern w:val="0"/>
                <w:sz w:val="28"/>
                <w:szCs w:val="28"/>
                <w:highlight w:val="none"/>
                <w:u w:val="none" w:color="auto"/>
                <w:lang w:val="en-US" w:eastAsia="zh-CN" w:bidi="ar-SA"/>
              </w:rPr>
              <w:t xml:space="preserve">上饶市信城投资有限公司 </w:t>
            </w:r>
          </w:p>
        </w:tc>
      </w:tr>
      <w:tr w14:paraId="78BF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442923FB">
            <w:pPr>
              <w:pStyle w:val="15"/>
              <w:spacing w:before="111" w:line="213" w:lineRule="auto"/>
              <w:ind w:left="122"/>
              <w:rPr>
                <w:sz w:val="28"/>
                <w:szCs w:val="28"/>
                <w:highlight w:val="none"/>
                <w:u w:val="none" w:color="auto"/>
              </w:rPr>
            </w:pPr>
            <w:r>
              <w:rPr>
                <w:spacing w:val="-4"/>
                <w:sz w:val="28"/>
                <w:szCs w:val="28"/>
                <w:highlight w:val="none"/>
                <w:u w:val="none" w:color="auto"/>
              </w:rPr>
              <w:t>工程名称</w:t>
            </w:r>
          </w:p>
        </w:tc>
        <w:tc>
          <w:tcPr>
            <w:tcW w:w="6967" w:type="dxa"/>
            <w:gridSpan w:val="4"/>
            <w:vAlign w:val="top"/>
          </w:tcPr>
          <w:p w14:paraId="40DF7106">
            <w:pPr>
              <w:rPr>
                <w:rFonts w:hint="eastAsia" w:ascii="宋体" w:hAnsi="宋体" w:eastAsia="宋体" w:cs="宋体"/>
                <w:snapToGrid w:val="0"/>
                <w:color w:val="0000FF"/>
                <w:spacing w:val="-1"/>
                <w:kern w:val="0"/>
                <w:sz w:val="28"/>
                <w:szCs w:val="28"/>
                <w:highlight w:val="none"/>
                <w:u w:val="none" w:color="auto"/>
                <w:lang w:val="en-US" w:eastAsia="zh-CN" w:bidi="ar-SA"/>
              </w:rPr>
            </w:pPr>
            <w:r>
              <w:rPr>
                <w:rFonts w:hint="default" w:ascii="宋体" w:hAnsi="宋体" w:eastAsia="宋体" w:cs="宋体"/>
                <w:snapToGrid w:val="0"/>
                <w:color w:val="0000FF"/>
                <w:spacing w:val="-1"/>
                <w:kern w:val="0"/>
                <w:sz w:val="28"/>
                <w:szCs w:val="28"/>
                <w:highlight w:val="none"/>
                <w:u w:val="none" w:color="auto"/>
                <w:lang w:val="en-US" w:eastAsia="en-US" w:bidi="ar-SA"/>
              </w:rPr>
              <w:t>上饶经开区新科大道东侧二期土地平整项目</w:t>
            </w:r>
          </w:p>
        </w:tc>
      </w:tr>
      <w:tr w14:paraId="76D5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5FBBD353">
            <w:pPr>
              <w:pStyle w:val="15"/>
              <w:spacing w:before="113" w:line="212" w:lineRule="auto"/>
              <w:ind w:left="122"/>
              <w:rPr>
                <w:sz w:val="28"/>
                <w:szCs w:val="28"/>
                <w:highlight w:val="none"/>
                <w:u w:val="none" w:color="auto"/>
              </w:rPr>
            </w:pPr>
            <w:r>
              <w:rPr>
                <w:spacing w:val="-4"/>
                <w:sz w:val="28"/>
                <w:szCs w:val="28"/>
                <w:highlight w:val="none"/>
                <w:u w:val="none" w:color="auto"/>
              </w:rPr>
              <w:t>工程地点</w:t>
            </w:r>
          </w:p>
        </w:tc>
        <w:tc>
          <w:tcPr>
            <w:tcW w:w="6967" w:type="dxa"/>
            <w:gridSpan w:val="4"/>
            <w:vAlign w:val="top"/>
          </w:tcPr>
          <w:p w14:paraId="1F3CB148">
            <w:pPr>
              <w:rPr>
                <w:rFonts w:hint="eastAsia" w:ascii="宋体" w:hAnsi="宋体" w:eastAsia="宋体" w:cs="宋体"/>
                <w:snapToGrid w:val="0"/>
                <w:color w:val="0000FF"/>
                <w:spacing w:val="-1"/>
                <w:kern w:val="0"/>
                <w:sz w:val="28"/>
                <w:szCs w:val="28"/>
                <w:highlight w:val="none"/>
                <w:u w:val="none" w:color="auto"/>
                <w:lang w:val="en-US" w:eastAsia="zh-CN" w:bidi="ar-SA"/>
              </w:rPr>
            </w:pPr>
            <w:r>
              <w:rPr>
                <w:rFonts w:hint="eastAsia" w:ascii="宋体" w:hAnsi="宋体" w:eastAsia="宋体" w:cs="宋体"/>
                <w:snapToGrid w:val="0"/>
                <w:color w:val="0000FF"/>
                <w:spacing w:val="-1"/>
                <w:kern w:val="0"/>
                <w:sz w:val="28"/>
                <w:szCs w:val="28"/>
                <w:highlight w:val="none"/>
                <w:u w:val="none" w:color="auto"/>
                <w:lang w:val="en-US" w:eastAsia="zh-CN" w:bidi="ar-SA"/>
              </w:rPr>
              <w:t>上饶经济技术开发区</w:t>
            </w:r>
          </w:p>
        </w:tc>
      </w:tr>
      <w:tr w14:paraId="7B71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859" w:type="dxa"/>
            <w:gridSpan w:val="3"/>
            <w:vAlign w:val="top"/>
          </w:tcPr>
          <w:p w14:paraId="72A543F5">
            <w:pPr>
              <w:pStyle w:val="15"/>
              <w:spacing w:before="81" w:line="207" w:lineRule="auto"/>
              <w:ind w:left="123"/>
              <w:rPr>
                <w:sz w:val="28"/>
                <w:szCs w:val="28"/>
                <w:highlight w:val="none"/>
                <w:u w:val="none" w:color="auto"/>
              </w:rPr>
            </w:pPr>
            <w:r>
              <w:rPr>
                <w:spacing w:val="-2"/>
                <w:sz w:val="28"/>
                <w:szCs w:val="28"/>
                <w:highlight w:val="none"/>
                <w:u w:val="none" w:color="auto"/>
              </w:rPr>
              <w:t>项目审批、核准或备案机关</w:t>
            </w:r>
          </w:p>
        </w:tc>
        <w:tc>
          <w:tcPr>
            <w:tcW w:w="5727" w:type="dxa"/>
            <w:gridSpan w:val="3"/>
            <w:vAlign w:val="top"/>
          </w:tcPr>
          <w:p w14:paraId="2D932732">
            <w:pPr>
              <w:rPr>
                <w:rFonts w:hint="default" w:ascii="Arial" w:eastAsia="宋体"/>
                <w:sz w:val="21"/>
                <w:highlight w:val="none"/>
                <w:u w:val="none" w:color="auto"/>
                <w:lang w:val="en-US" w:eastAsia="zh-CN"/>
              </w:rPr>
            </w:pPr>
            <w:r>
              <w:rPr>
                <w:rFonts w:hint="eastAsia" w:ascii="宋体" w:hAnsi="宋体" w:eastAsia="宋体" w:cs="宋体"/>
                <w:snapToGrid w:val="0"/>
                <w:color w:val="0000FF"/>
                <w:spacing w:val="-1"/>
                <w:kern w:val="0"/>
                <w:sz w:val="28"/>
                <w:szCs w:val="28"/>
                <w:highlight w:val="none"/>
                <w:u w:val="none" w:color="auto"/>
                <w:lang w:val="en-US" w:eastAsia="zh-CN" w:bidi="ar-SA"/>
              </w:rPr>
              <w:t>上饶经济技术开发区经济发展局</w:t>
            </w:r>
          </w:p>
        </w:tc>
      </w:tr>
      <w:tr w14:paraId="254B5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7E09314A">
            <w:pPr>
              <w:pStyle w:val="15"/>
              <w:spacing w:before="111" w:line="213" w:lineRule="auto"/>
              <w:ind w:left="119"/>
              <w:rPr>
                <w:sz w:val="28"/>
                <w:szCs w:val="28"/>
                <w:highlight w:val="none"/>
                <w:u w:val="none" w:color="auto"/>
              </w:rPr>
            </w:pPr>
            <w:r>
              <w:rPr>
                <w:spacing w:val="-2"/>
                <w:sz w:val="28"/>
                <w:szCs w:val="28"/>
                <w:highlight w:val="none"/>
                <w:u w:val="none" w:color="auto"/>
              </w:rPr>
              <w:t>立项批文号</w:t>
            </w:r>
          </w:p>
        </w:tc>
        <w:tc>
          <w:tcPr>
            <w:tcW w:w="6967" w:type="dxa"/>
            <w:gridSpan w:val="4"/>
            <w:vAlign w:val="top"/>
          </w:tcPr>
          <w:p w14:paraId="044FF60C">
            <w:pPr>
              <w:rPr>
                <w:rFonts w:hint="eastAsia" w:ascii="宋体" w:hAnsi="宋体" w:eastAsia="宋体" w:cs="宋体"/>
                <w:snapToGrid w:val="0"/>
                <w:color w:val="0000FF"/>
                <w:spacing w:val="-1"/>
                <w:kern w:val="0"/>
                <w:sz w:val="28"/>
                <w:szCs w:val="28"/>
                <w:highlight w:val="none"/>
                <w:u w:val="none" w:color="auto"/>
                <w:lang w:val="en-US" w:eastAsia="en-US" w:bidi="ar-SA"/>
              </w:rPr>
            </w:pPr>
            <w:r>
              <w:rPr>
                <w:rFonts w:hint="eastAsia" w:ascii="宋体" w:hAnsi="宋体" w:eastAsia="宋体" w:cs="宋体"/>
                <w:snapToGrid w:val="0"/>
                <w:color w:val="0000FF"/>
                <w:spacing w:val="-1"/>
                <w:kern w:val="0"/>
                <w:sz w:val="28"/>
                <w:szCs w:val="28"/>
                <w:highlight w:val="none"/>
                <w:u w:val="none" w:color="auto"/>
                <w:lang w:val="en-US" w:eastAsia="zh-CN" w:bidi="ar-SA"/>
              </w:rPr>
              <w:t>饶开经发字【2026】13 号</w:t>
            </w:r>
          </w:p>
        </w:tc>
      </w:tr>
      <w:tr w14:paraId="3510E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6B996C84">
            <w:pPr>
              <w:pStyle w:val="15"/>
              <w:spacing w:before="113" w:line="212" w:lineRule="auto"/>
              <w:ind w:left="123"/>
              <w:rPr>
                <w:sz w:val="28"/>
                <w:szCs w:val="28"/>
                <w:highlight w:val="none"/>
                <w:u w:val="none" w:color="auto"/>
              </w:rPr>
            </w:pPr>
            <w:r>
              <w:rPr>
                <w:spacing w:val="-4"/>
                <w:sz w:val="28"/>
                <w:szCs w:val="28"/>
                <w:highlight w:val="none"/>
                <w:u w:val="none" w:color="auto"/>
              </w:rPr>
              <w:t>项目编码</w:t>
            </w:r>
          </w:p>
        </w:tc>
        <w:tc>
          <w:tcPr>
            <w:tcW w:w="6967" w:type="dxa"/>
            <w:gridSpan w:val="4"/>
            <w:vAlign w:val="top"/>
          </w:tcPr>
          <w:p w14:paraId="4F7F1AD1">
            <w:pPr>
              <w:rPr>
                <w:rFonts w:hint="default" w:ascii="宋体" w:hAnsi="宋体" w:eastAsia="宋体" w:cs="宋体"/>
                <w:snapToGrid w:val="0"/>
                <w:color w:val="0000FF"/>
                <w:spacing w:val="-1"/>
                <w:kern w:val="0"/>
                <w:sz w:val="28"/>
                <w:szCs w:val="28"/>
                <w:highlight w:val="none"/>
                <w:u w:val="none" w:color="auto"/>
                <w:lang w:val="en-US" w:eastAsia="zh-CN" w:bidi="ar-SA"/>
              </w:rPr>
            </w:pPr>
            <w:r>
              <w:rPr>
                <w:rFonts w:hint="eastAsia" w:ascii="宋体" w:hAnsi="宋体" w:eastAsia="宋体" w:cs="宋体"/>
                <w:snapToGrid w:val="0"/>
                <w:color w:val="0000FF"/>
                <w:spacing w:val="-1"/>
                <w:kern w:val="0"/>
                <w:sz w:val="28"/>
                <w:szCs w:val="28"/>
                <w:highlight w:val="none"/>
                <w:u w:val="none" w:color="auto"/>
                <w:lang w:val="en-US" w:eastAsia="zh-CN" w:bidi="ar-SA"/>
              </w:rPr>
              <w:t>2603-361100-04-01-877986</w:t>
            </w:r>
          </w:p>
        </w:tc>
      </w:tr>
      <w:tr w14:paraId="00CA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619" w:type="dxa"/>
            <w:gridSpan w:val="2"/>
            <w:vAlign w:val="top"/>
          </w:tcPr>
          <w:p w14:paraId="4842DB91">
            <w:pPr>
              <w:pStyle w:val="15"/>
              <w:spacing w:before="81" w:line="207" w:lineRule="auto"/>
              <w:ind w:left="122"/>
              <w:rPr>
                <w:sz w:val="28"/>
                <w:szCs w:val="28"/>
                <w:highlight w:val="none"/>
                <w:u w:val="none" w:color="auto"/>
              </w:rPr>
            </w:pPr>
          </w:p>
          <w:p w14:paraId="2EE63FD2">
            <w:pPr>
              <w:pStyle w:val="15"/>
              <w:spacing w:before="81" w:line="207" w:lineRule="auto"/>
              <w:ind w:left="122"/>
              <w:rPr>
                <w:sz w:val="28"/>
                <w:szCs w:val="28"/>
                <w:highlight w:val="none"/>
                <w:u w:val="none" w:color="auto"/>
              </w:rPr>
            </w:pPr>
          </w:p>
          <w:p w14:paraId="1934AD15">
            <w:pPr>
              <w:pStyle w:val="15"/>
              <w:spacing w:before="81" w:line="207" w:lineRule="auto"/>
              <w:ind w:left="122"/>
              <w:rPr>
                <w:sz w:val="28"/>
                <w:szCs w:val="28"/>
                <w:highlight w:val="none"/>
                <w:u w:val="none" w:color="auto"/>
              </w:rPr>
            </w:pPr>
            <w:r>
              <w:rPr>
                <w:sz w:val="28"/>
                <w:szCs w:val="28"/>
                <w:highlight w:val="none"/>
                <w:u w:val="none" w:color="auto"/>
              </w:rPr>
              <w:t>建筑规模</w:t>
            </w:r>
          </w:p>
        </w:tc>
        <w:tc>
          <w:tcPr>
            <w:tcW w:w="6967" w:type="dxa"/>
            <w:gridSpan w:val="4"/>
            <w:vAlign w:val="top"/>
          </w:tcPr>
          <w:p w14:paraId="0E03BF70">
            <w:pPr>
              <w:rPr>
                <w:rFonts w:ascii="Arial"/>
                <w:sz w:val="21"/>
                <w:highlight w:val="none"/>
                <w:u w:val="none" w:color="auto"/>
              </w:rPr>
            </w:pPr>
            <w:r>
              <w:rPr>
                <w:rFonts w:hint="eastAsia" w:ascii="宋体" w:hAnsi="宋体" w:eastAsia="宋体" w:cs="宋体"/>
                <w:snapToGrid w:val="0"/>
                <w:color w:val="0000FF"/>
                <w:spacing w:val="-1"/>
                <w:kern w:val="0"/>
                <w:sz w:val="28"/>
                <w:szCs w:val="28"/>
                <w:highlight w:val="none"/>
                <w:u w:val="none" w:color="auto"/>
                <w:lang w:val="en-US" w:eastAsia="zh-CN" w:bidi="ar-SA"/>
              </w:rPr>
              <w:t>建筑面积:0.00平方米,地下面积:0.00平方米</w:t>
            </w:r>
            <w:r>
              <w:rPr>
                <w:rFonts w:hint="eastAsia" w:ascii="宋体" w:hAnsi="宋体" w:eastAsia="宋体" w:cs="宋体"/>
                <w:snapToGrid w:val="0"/>
                <w:color w:val="0000FF"/>
                <w:spacing w:val="-1"/>
                <w:kern w:val="0"/>
                <w:sz w:val="28"/>
                <w:szCs w:val="28"/>
                <w:highlight w:val="none"/>
                <w:u w:val="none" w:color="auto"/>
                <w:lang w:val="en-US" w:eastAsia="zh-CN" w:bidi="ar-SA"/>
              </w:rPr>
              <w:br w:type="textWrapping"/>
            </w:r>
            <w:r>
              <w:rPr>
                <w:rFonts w:hint="eastAsia" w:ascii="宋体" w:hAnsi="宋体" w:eastAsia="宋体" w:cs="宋体"/>
                <w:snapToGrid w:val="0"/>
                <w:color w:val="0000FF"/>
                <w:spacing w:val="-1"/>
                <w:kern w:val="0"/>
                <w:sz w:val="28"/>
                <w:szCs w:val="28"/>
                <w:highlight w:val="none"/>
                <w:u w:val="none" w:color="auto"/>
                <w:lang w:val="en-US" w:eastAsia="zh-CN" w:bidi="ar-SA"/>
              </w:rPr>
              <w:t>层数:0层,高度:0.00米</w:t>
            </w:r>
            <w:r>
              <w:rPr>
                <w:rFonts w:hint="eastAsia" w:ascii="宋体" w:hAnsi="宋体" w:eastAsia="宋体" w:cs="宋体"/>
                <w:snapToGrid w:val="0"/>
                <w:color w:val="0000FF"/>
                <w:spacing w:val="-1"/>
                <w:kern w:val="0"/>
                <w:sz w:val="28"/>
                <w:szCs w:val="28"/>
                <w:highlight w:val="none"/>
                <w:u w:val="none" w:color="auto"/>
                <w:lang w:val="en-US" w:eastAsia="zh-CN" w:bidi="ar-SA"/>
              </w:rPr>
              <w:br w:type="textWrapping"/>
            </w:r>
            <w:r>
              <w:rPr>
                <w:rFonts w:hint="eastAsia" w:ascii="宋体" w:hAnsi="宋体" w:eastAsia="宋体" w:cs="宋体"/>
                <w:snapToGrid w:val="0"/>
                <w:color w:val="0000FF"/>
                <w:spacing w:val="-1"/>
                <w:kern w:val="0"/>
                <w:sz w:val="28"/>
                <w:szCs w:val="28"/>
                <w:highlight w:val="none"/>
                <w:u w:val="none" w:color="auto"/>
                <w:lang w:val="en-US" w:eastAsia="zh-CN" w:bidi="ar-SA"/>
              </w:rPr>
              <w:t>长度:0.00米,跨度:0.00米</w:t>
            </w:r>
            <w:r>
              <w:rPr>
                <w:rFonts w:hint="eastAsia" w:ascii="宋体" w:hAnsi="宋体" w:eastAsia="宋体" w:cs="宋体"/>
                <w:snapToGrid w:val="0"/>
                <w:color w:val="0000FF"/>
                <w:spacing w:val="-1"/>
                <w:kern w:val="0"/>
                <w:sz w:val="28"/>
                <w:szCs w:val="28"/>
                <w:highlight w:val="none"/>
                <w:u w:val="none" w:color="auto"/>
                <w:lang w:val="en-US" w:eastAsia="zh-CN" w:bidi="ar-SA"/>
              </w:rPr>
              <w:br w:type="textWrapping"/>
            </w:r>
            <w:r>
              <w:rPr>
                <w:rFonts w:hint="eastAsia" w:ascii="宋体" w:hAnsi="宋体" w:eastAsia="宋体" w:cs="宋体"/>
                <w:snapToGrid w:val="0"/>
                <w:color w:val="0000FF"/>
                <w:spacing w:val="-1"/>
                <w:kern w:val="0"/>
                <w:sz w:val="28"/>
                <w:szCs w:val="28"/>
                <w:highlight w:val="none"/>
                <w:u w:val="none" w:color="auto"/>
                <w:lang w:val="en-US" w:eastAsia="zh-CN" w:bidi="ar-SA"/>
              </w:rPr>
              <w:t>路面宽度:0.00米,直径(管径):0.00米</w:t>
            </w:r>
            <w:r>
              <w:rPr>
                <w:rFonts w:hint="eastAsia" w:ascii="宋体" w:hAnsi="宋体" w:eastAsia="宋体" w:cs="宋体"/>
                <w:snapToGrid w:val="0"/>
                <w:color w:val="0000FF"/>
                <w:spacing w:val="-1"/>
                <w:kern w:val="0"/>
                <w:sz w:val="28"/>
                <w:szCs w:val="28"/>
                <w:highlight w:val="none"/>
                <w:u w:val="none" w:color="auto"/>
                <w:lang w:val="en-US" w:eastAsia="zh-CN" w:bidi="ar-SA"/>
              </w:rPr>
              <w:br w:type="textWrapping"/>
            </w:r>
            <w:r>
              <w:rPr>
                <w:rFonts w:hint="eastAsia" w:ascii="宋体" w:hAnsi="宋体" w:eastAsia="宋体" w:cs="宋体"/>
                <w:snapToGrid w:val="0"/>
                <w:color w:val="0000FF"/>
                <w:spacing w:val="-1"/>
                <w:kern w:val="0"/>
                <w:sz w:val="28"/>
                <w:szCs w:val="28"/>
                <w:highlight w:val="none"/>
                <w:u w:val="none" w:color="auto"/>
                <w:lang w:val="en-US" w:eastAsia="zh-CN" w:bidi="ar-SA"/>
              </w:rPr>
              <w:t>断面面积:0.00平方米,其他:计划对新科大道东侧约47950平方米工业用地进行平整工程。具体包括土石方总挖方量约20万方，土方回填约3万方，土石方外运约17万立方米，同步新建混凝土挡土墙约3600立方米。</w:t>
            </w:r>
          </w:p>
        </w:tc>
      </w:tr>
      <w:tr w14:paraId="2DE6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230628B4">
            <w:pPr>
              <w:pStyle w:val="15"/>
              <w:spacing w:before="111" w:line="213" w:lineRule="auto"/>
              <w:ind w:left="123"/>
              <w:rPr>
                <w:sz w:val="28"/>
                <w:szCs w:val="28"/>
                <w:highlight w:val="none"/>
                <w:u w:val="none" w:color="auto"/>
              </w:rPr>
            </w:pPr>
            <w:r>
              <w:rPr>
                <w:spacing w:val="-3"/>
                <w:sz w:val="28"/>
                <w:szCs w:val="28"/>
                <w:highlight w:val="none"/>
                <w:u w:val="none" w:color="auto"/>
              </w:rPr>
              <w:t>项目总投资</w:t>
            </w:r>
          </w:p>
        </w:tc>
        <w:tc>
          <w:tcPr>
            <w:tcW w:w="2472" w:type="dxa"/>
            <w:gridSpan w:val="2"/>
            <w:vAlign w:val="top"/>
          </w:tcPr>
          <w:p w14:paraId="5ABA4DC1">
            <w:pPr>
              <w:pStyle w:val="15"/>
              <w:spacing w:before="101" w:line="220" w:lineRule="auto"/>
              <w:rPr>
                <w:sz w:val="28"/>
                <w:szCs w:val="28"/>
                <w:highlight w:val="none"/>
                <w:u w:val="none" w:color="auto"/>
              </w:rPr>
            </w:pPr>
            <w:r>
              <w:rPr>
                <w:rFonts w:hint="eastAsia" w:ascii="仿宋" w:hAnsi="仿宋" w:eastAsia="仿宋" w:cs="仿宋"/>
                <w:color w:val="0000FF"/>
                <w:sz w:val="28"/>
                <w:szCs w:val="28"/>
                <w:highlight w:val="none"/>
                <w:lang w:val="en-US" w:eastAsia="zh-CN"/>
              </w:rPr>
              <w:t xml:space="preserve"> 1400</w:t>
            </w:r>
            <w:r>
              <w:rPr>
                <w:spacing w:val="-8"/>
                <w:sz w:val="28"/>
                <w:szCs w:val="28"/>
                <w:highlight w:val="none"/>
                <w:u w:val="none" w:color="auto"/>
              </w:rPr>
              <w:t>万元</w:t>
            </w:r>
          </w:p>
        </w:tc>
        <w:tc>
          <w:tcPr>
            <w:tcW w:w="2557" w:type="dxa"/>
            <w:vAlign w:val="top"/>
          </w:tcPr>
          <w:p w14:paraId="058D0447">
            <w:pPr>
              <w:pStyle w:val="15"/>
              <w:spacing w:before="81" w:line="219" w:lineRule="auto"/>
              <w:ind w:left="119"/>
              <w:rPr>
                <w:sz w:val="28"/>
                <w:szCs w:val="28"/>
                <w:highlight w:val="none"/>
                <w:u w:val="none" w:color="auto"/>
              </w:rPr>
            </w:pPr>
            <w:r>
              <w:rPr>
                <w:spacing w:val="-3"/>
                <w:sz w:val="28"/>
                <w:szCs w:val="28"/>
                <w:highlight w:val="none"/>
                <w:u w:val="none" w:color="auto"/>
              </w:rPr>
              <w:t>本工程投资</w:t>
            </w:r>
          </w:p>
        </w:tc>
        <w:tc>
          <w:tcPr>
            <w:tcW w:w="1938" w:type="dxa"/>
            <w:vAlign w:val="top"/>
          </w:tcPr>
          <w:p w14:paraId="6753E348">
            <w:pPr>
              <w:pStyle w:val="15"/>
              <w:spacing w:before="101" w:line="220" w:lineRule="auto"/>
              <w:rPr>
                <w:sz w:val="28"/>
                <w:szCs w:val="28"/>
                <w:highlight w:val="none"/>
                <w:u w:val="none" w:color="auto"/>
              </w:rPr>
            </w:pPr>
            <w:r>
              <w:rPr>
                <w:rFonts w:hint="eastAsia"/>
                <w:sz w:val="28"/>
                <w:szCs w:val="28"/>
                <w:highlight w:val="none"/>
                <w:u w:val="none" w:color="auto"/>
                <w:lang w:val="en-US" w:eastAsia="zh-CN"/>
              </w:rPr>
              <w:t>12724413.95元</w:t>
            </w:r>
          </w:p>
        </w:tc>
      </w:tr>
      <w:tr w14:paraId="353B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35561097">
            <w:pPr>
              <w:pStyle w:val="15"/>
              <w:spacing w:before="111" w:line="213" w:lineRule="auto"/>
              <w:ind w:left="131"/>
              <w:rPr>
                <w:sz w:val="28"/>
                <w:szCs w:val="28"/>
                <w:highlight w:val="none"/>
                <w:u w:val="none" w:color="auto"/>
              </w:rPr>
            </w:pPr>
            <w:r>
              <w:rPr>
                <w:spacing w:val="-4"/>
                <w:sz w:val="28"/>
                <w:szCs w:val="28"/>
                <w:highlight w:val="none"/>
                <w:u w:val="none" w:color="auto"/>
              </w:rPr>
              <w:t>资格审查方式</w:t>
            </w:r>
          </w:p>
        </w:tc>
        <w:tc>
          <w:tcPr>
            <w:tcW w:w="2472" w:type="dxa"/>
            <w:gridSpan w:val="2"/>
            <w:vAlign w:val="top"/>
          </w:tcPr>
          <w:p w14:paraId="05611CBE">
            <w:pPr>
              <w:pStyle w:val="15"/>
              <w:spacing w:before="98" w:line="221" w:lineRule="auto"/>
              <w:ind w:left="224"/>
              <w:rPr>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资格后审</w:t>
            </w:r>
          </w:p>
        </w:tc>
        <w:tc>
          <w:tcPr>
            <w:tcW w:w="2557" w:type="dxa"/>
            <w:vAlign w:val="top"/>
          </w:tcPr>
          <w:p w14:paraId="6461A436">
            <w:pPr>
              <w:pStyle w:val="15"/>
              <w:spacing w:before="79" w:line="221" w:lineRule="auto"/>
              <w:ind w:left="130"/>
              <w:rPr>
                <w:sz w:val="28"/>
                <w:szCs w:val="28"/>
                <w:highlight w:val="none"/>
                <w:u w:val="none" w:color="auto"/>
              </w:rPr>
            </w:pPr>
            <w:r>
              <w:rPr>
                <w:spacing w:val="-5"/>
                <w:sz w:val="28"/>
                <w:szCs w:val="28"/>
                <w:highlight w:val="none"/>
                <w:u w:val="none" w:color="auto"/>
              </w:rPr>
              <w:t>资金已落实</w:t>
            </w:r>
          </w:p>
        </w:tc>
        <w:tc>
          <w:tcPr>
            <w:tcW w:w="1938" w:type="dxa"/>
            <w:vAlign w:val="top"/>
          </w:tcPr>
          <w:p w14:paraId="6DC5A241">
            <w:pPr>
              <w:pStyle w:val="15"/>
              <w:spacing w:before="99" w:line="221" w:lineRule="auto"/>
              <w:rPr>
                <w:sz w:val="28"/>
                <w:szCs w:val="28"/>
                <w:highlight w:val="none"/>
                <w:u w:val="none" w:color="auto"/>
              </w:rPr>
            </w:pPr>
            <w:r>
              <w:rPr>
                <w:rFonts w:hint="eastAsia"/>
                <w:spacing w:val="13"/>
                <w:w w:val="134"/>
                <w:sz w:val="28"/>
                <w:szCs w:val="28"/>
                <w:highlight w:val="none"/>
                <w:u w:val="none" w:color="auto"/>
                <w:lang w:val="en-US" w:eastAsia="zh-CN"/>
              </w:rPr>
              <w:t>100</w:t>
            </w:r>
            <w:r>
              <w:rPr>
                <w:spacing w:val="13"/>
                <w:w w:val="134"/>
                <w:sz w:val="28"/>
                <w:szCs w:val="28"/>
                <w:highlight w:val="none"/>
                <w:u w:val="none" w:color="auto"/>
              </w:rPr>
              <w:t>%</w:t>
            </w:r>
          </w:p>
        </w:tc>
      </w:tr>
      <w:tr w14:paraId="45D0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619" w:type="dxa"/>
            <w:gridSpan w:val="2"/>
            <w:vAlign w:val="top"/>
          </w:tcPr>
          <w:p w14:paraId="0A7A232E">
            <w:pPr>
              <w:pStyle w:val="15"/>
              <w:spacing w:before="112" w:line="220" w:lineRule="auto"/>
              <w:ind w:left="122"/>
              <w:rPr>
                <w:sz w:val="28"/>
                <w:szCs w:val="28"/>
                <w:highlight w:val="none"/>
                <w:u w:val="none" w:color="auto"/>
              </w:rPr>
            </w:pPr>
            <w:r>
              <w:rPr>
                <w:spacing w:val="-4"/>
                <w:sz w:val="28"/>
                <w:szCs w:val="28"/>
                <w:highlight w:val="none"/>
                <w:u w:val="none" w:color="auto"/>
              </w:rPr>
              <w:t>工程类型</w:t>
            </w:r>
          </w:p>
        </w:tc>
        <w:tc>
          <w:tcPr>
            <w:tcW w:w="6967" w:type="dxa"/>
            <w:gridSpan w:val="4"/>
            <w:vAlign w:val="top"/>
          </w:tcPr>
          <w:p w14:paraId="2DDC2800">
            <w:pPr>
              <w:pStyle w:val="15"/>
              <w:spacing w:before="112" w:line="251" w:lineRule="auto"/>
              <w:ind w:left="119" w:right="107" w:firstLine="25"/>
              <w:rPr>
                <w:sz w:val="28"/>
                <w:szCs w:val="28"/>
                <w:highlight w:val="none"/>
                <w:u w:val="none" w:color="auto"/>
              </w:rPr>
            </w:pPr>
            <w:r>
              <w:rPr>
                <w:rFonts w:hint="eastAsia"/>
                <w:spacing w:val="-5"/>
                <w:sz w:val="28"/>
                <w:szCs w:val="28"/>
                <w:highlight w:val="none"/>
                <w:u w:val="none" w:color="auto"/>
                <w:lang w:eastAsia="zh-CN"/>
              </w:rPr>
              <w:t>□</w:t>
            </w:r>
            <w:r>
              <w:rPr>
                <w:spacing w:val="-5"/>
                <w:sz w:val="28"/>
                <w:szCs w:val="28"/>
                <w:highlight w:val="none"/>
                <w:u w:val="none" w:color="auto"/>
              </w:rPr>
              <w:t>房屋建筑工程 (</w:t>
            </w:r>
            <w:r>
              <w:rPr>
                <w:rFonts w:hint="eastAsia"/>
                <w:spacing w:val="-5"/>
                <w:sz w:val="28"/>
                <w:szCs w:val="28"/>
                <w:highlight w:val="none"/>
                <w:u w:val="none" w:color="auto"/>
                <w:lang w:eastAsia="zh-CN"/>
              </w:rPr>
              <w:t>□</w:t>
            </w:r>
            <w:r>
              <w:rPr>
                <w:spacing w:val="-5"/>
                <w:sz w:val="28"/>
                <w:szCs w:val="28"/>
                <w:highlight w:val="none"/>
                <w:u w:val="none" w:color="auto"/>
              </w:rPr>
              <w:t>工业</w:t>
            </w:r>
            <w:r>
              <w:rPr>
                <w:spacing w:val="22"/>
                <w:sz w:val="28"/>
                <w:szCs w:val="28"/>
                <w:highlight w:val="none"/>
                <w:u w:val="none" w:color="auto"/>
              </w:rPr>
              <w:t xml:space="preserve">  </w:t>
            </w:r>
            <w:r>
              <w:rPr>
                <w:spacing w:val="-5"/>
                <w:sz w:val="28"/>
                <w:szCs w:val="28"/>
                <w:highlight w:val="none"/>
                <w:u w:val="none" w:color="auto"/>
              </w:rPr>
              <w:t>□民用</w:t>
            </w:r>
            <w:r>
              <w:rPr>
                <w:spacing w:val="8"/>
                <w:sz w:val="28"/>
                <w:szCs w:val="28"/>
                <w:highlight w:val="none"/>
                <w:u w:val="none" w:color="auto"/>
              </w:rPr>
              <w:t>），</w:t>
            </w:r>
            <w:r>
              <w:rPr>
                <w:spacing w:val="-102"/>
                <w:sz w:val="28"/>
                <w:szCs w:val="28"/>
                <w:highlight w:val="none"/>
                <w:u w:val="none" w:color="auto"/>
              </w:rPr>
              <w:t xml:space="preserve"> </w:t>
            </w:r>
            <w:r>
              <w:rPr>
                <w:rFonts w:hint="eastAsia"/>
                <w:spacing w:val="-5"/>
                <w:sz w:val="28"/>
                <w:szCs w:val="28"/>
                <w:highlight w:val="none"/>
                <w:u w:val="none" w:color="auto"/>
                <w:lang w:eastAsia="zh-CN"/>
              </w:rPr>
              <w:t>☑</w:t>
            </w:r>
            <w:r>
              <w:rPr>
                <w:spacing w:val="-5"/>
                <w:sz w:val="28"/>
                <w:szCs w:val="28"/>
                <w:highlight w:val="none"/>
                <w:u w:val="none" w:color="auto"/>
              </w:rPr>
              <w:t>市政基础设施</w:t>
            </w:r>
            <w:r>
              <w:rPr>
                <w:sz w:val="28"/>
                <w:szCs w:val="28"/>
                <w:highlight w:val="none"/>
                <w:u w:val="none" w:color="auto"/>
              </w:rPr>
              <w:t xml:space="preserve"> </w:t>
            </w:r>
            <w:r>
              <w:rPr>
                <w:spacing w:val="-7"/>
                <w:sz w:val="28"/>
                <w:szCs w:val="28"/>
                <w:highlight w:val="none"/>
                <w:u w:val="none" w:color="auto"/>
              </w:rPr>
              <w:t>工程，</w:t>
            </w:r>
            <w:r>
              <w:rPr>
                <w:spacing w:val="-98"/>
                <w:sz w:val="28"/>
                <w:szCs w:val="28"/>
                <w:highlight w:val="none"/>
                <w:u w:val="none" w:color="auto"/>
              </w:rPr>
              <w:t xml:space="preserve"> </w:t>
            </w:r>
            <w:r>
              <w:rPr>
                <w:spacing w:val="-7"/>
                <w:sz w:val="28"/>
                <w:szCs w:val="28"/>
                <w:highlight w:val="none"/>
                <w:u w:val="none" w:color="auto"/>
              </w:rPr>
              <w:t>□专业工程</w:t>
            </w:r>
          </w:p>
        </w:tc>
      </w:tr>
      <w:tr w14:paraId="5D55B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6" w:type="dxa"/>
            <w:gridSpan w:val="6"/>
            <w:vAlign w:val="top"/>
          </w:tcPr>
          <w:p w14:paraId="629E7046">
            <w:pPr>
              <w:pStyle w:val="15"/>
              <w:spacing w:before="81" w:line="207" w:lineRule="auto"/>
              <w:ind w:left="4241"/>
              <w:rPr>
                <w:sz w:val="28"/>
                <w:szCs w:val="28"/>
                <w:highlight w:val="none"/>
                <w:u w:val="none" w:color="auto"/>
              </w:rPr>
            </w:pPr>
            <w:r>
              <w:rPr>
                <w:b/>
                <w:bCs/>
                <w:spacing w:val="-6"/>
                <w:sz w:val="28"/>
                <w:szCs w:val="28"/>
                <w:highlight w:val="none"/>
                <w:u w:val="none" w:color="auto"/>
              </w:rPr>
              <w:t>招标范围</w:t>
            </w:r>
          </w:p>
        </w:tc>
      </w:tr>
      <w:tr w14:paraId="6816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87" w:type="dxa"/>
            <w:vAlign w:val="top"/>
          </w:tcPr>
          <w:p w14:paraId="6B48F1D6">
            <w:pPr>
              <w:pStyle w:val="15"/>
              <w:spacing w:before="274" w:line="221" w:lineRule="auto"/>
              <w:rPr>
                <w:sz w:val="28"/>
                <w:szCs w:val="28"/>
                <w:highlight w:val="none"/>
                <w:u w:val="none" w:color="auto"/>
              </w:rPr>
            </w:pPr>
            <w:r>
              <w:rPr>
                <w:spacing w:val="-6"/>
                <w:sz w:val="28"/>
                <w:szCs w:val="28"/>
                <w:highlight w:val="none"/>
                <w:u w:val="none" w:color="auto"/>
              </w:rPr>
              <w:t>招标</w:t>
            </w:r>
            <w:r>
              <w:rPr>
                <w:spacing w:val="-8"/>
                <w:sz w:val="28"/>
                <w:szCs w:val="28"/>
                <w:highlight w:val="none"/>
                <w:u w:val="none" w:color="auto"/>
              </w:rPr>
              <w:t>范围</w:t>
            </w:r>
          </w:p>
        </w:tc>
        <w:tc>
          <w:tcPr>
            <w:tcW w:w="8099" w:type="dxa"/>
            <w:gridSpan w:val="5"/>
            <w:vAlign w:val="top"/>
          </w:tcPr>
          <w:p w14:paraId="0B85B8B4">
            <w:pPr>
              <w:rPr>
                <w:rFonts w:hint="eastAsia" w:ascii="Arial" w:eastAsia="宋体"/>
                <w:sz w:val="21"/>
                <w:highlight w:val="none"/>
                <w:u w:val="none" w:color="auto"/>
                <w:lang w:eastAsia="zh-CN"/>
              </w:rPr>
            </w:pPr>
            <w:r>
              <w:rPr>
                <w:rFonts w:hint="eastAsia" w:ascii="宋体" w:hAnsi="宋体" w:eastAsia="宋体" w:cs="宋体"/>
                <w:snapToGrid w:val="0"/>
                <w:color w:val="0000FF"/>
                <w:spacing w:val="-1"/>
                <w:kern w:val="0"/>
                <w:sz w:val="28"/>
                <w:szCs w:val="28"/>
                <w:highlight w:val="none"/>
                <w:u w:val="none" w:color="auto"/>
                <w:lang w:val="en-US" w:eastAsia="en-US" w:bidi="ar-SA"/>
              </w:rPr>
              <w:t>施工图纸范围内全部内容及工程量清单所列所有项目内容</w:t>
            </w:r>
            <w:r>
              <w:rPr>
                <w:rFonts w:hint="eastAsia" w:ascii="宋体" w:hAnsi="宋体" w:eastAsia="宋体" w:cs="宋体"/>
                <w:snapToGrid w:val="0"/>
                <w:color w:val="0000FF"/>
                <w:spacing w:val="-1"/>
                <w:kern w:val="0"/>
                <w:sz w:val="28"/>
                <w:szCs w:val="28"/>
                <w:highlight w:val="none"/>
                <w:u w:val="none" w:color="auto"/>
                <w:lang w:val="en-US" w:eastAsia="zh-CN" w:bidi="ar-SA"/>
              </w:rPr>
              <w:t>。</w:t>
            </w:r>
          </w:p>
        </w:tc>
      </w:tr>
      <w:tr w14:paraId="78BE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6" w:type="dxa"/>
            <w:gridSpan w:val="6"/>
            <w:vAlign w:val="top"/>
          </w:tcPr>
          <w:p w14:paraId="60603B91">
            <w:pPr>
              <w:pStyle w:val="15"/>
              <w:spacing w:before="82" w:line="206" w:lineRule="auto"/>
              <w:ind w:left="2697"/>
              <w:rPr>
                <w:sz w:val="28"/>
                <w:szCs w:val="28"/>
                <w:highlight w:val="none"/>
                <w:u w:val="none" w:color="auto"/>
              </w:rPr>
            </w:pPr>
            <w:r>
              <w:rPr>
                <w:b/>
                <w:bCs/>
                <w:spacing w:val="-3"/>
                <w:sz w:val="28"/>
                <w:szCs w:val="28"/>
                <w:highlight w:val="none"/>
                <w:u w:val="none" w:color="auto"/>
              </w:rPr>
              <w:t>投标（申请）人应具备的资格条件</w:t>
            </w:r>
          </w:p>
        </w:tc>
      </w:tr>
      <w:tr w14:paraId="72EB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1E4970E9">
            <w:pPr>
              <w:pStyle w:val="15"/>
              <w:spacing w:before="113" w:line="212" w:lineRule="auto"/>
              <w:ind w:left="122"/>
              <w:rPr>
                <w:sz w:val="28"/>
                <w:szCs w:val="28"/>
                <w:highlight w:val="none"/>
                <w:u w:val="none" w:color="auto"/>
              </w:rPr>
            </w:pPr>
            <w:r>
              <w:rPr>
                <w:spacing w:val="-2"/>
                <w:sz w:val="28"/>
                <w:szCs w:val="28"/>
                <w:highlight w:val="none"/>
                <w:u w:val="none" w:color="auto"/>
              </w:rPr>
              <w:t>投标人营业执照</w:t>
            </w:r>
          </w:p>
        </w:tc>
        <w:tc>
          <w:tcPr>
            <w:tcW w:w="6967" w:type="dxa"/>
            <w:gridSpan w:val="4"/>
            <w:vAlign w:val="top"/>
          </w:tcPr>
          <w:p w14:paraId="7087D877">
            <w:pPr>
              <w:pStyle w:val="15"/>
              <w:spacing w:before="113" w:line="212" w:lineRule="auto"/>
              <w:ind w:left="121"/>
              <w:rPr>
                <w:sz w:val="28"/>
                <w:szCs w:val="28"/>
                <w:highlight w:val="none"/>
                <w:u w:val="none" w:color="auto"/>
              </w:rPr>
            </w:pPr>
            <w:r>
              <w:rPr>
                <w:spacing w:val="-2"/>
                <w:sz w:val="28"/>
                <w:szCs w:val="28"/>
                <w:highlight w:val="none"/>
                <w:u w:val="none" w:color="auto"/>
              </w:rPr>
              <w:t>具备有效企业法人营业执照</w:t>
            </w:r>
          </w:p>
        </w:tc>
      </w:tr>
      <w:tr w14:paraId="634E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619" w:type="dxa"/>
            <w:gridSpan w:val="2"/>
            <w:vAlign w:val="top"/>
          </w:tcPr>
          <w:p w14:paraId="3FBB612B">
            <w:pPr>
              <w:pStyle w:val="15"/>
              <w:spacing w:before="115" w:line="250" w:lineRule="auto"/>
              <w:ind w:left="121" w:right="105" w:firstLine="1"/>
              <w:rPr>
                <w:sz w:val="28"/>
                <w:szCs w:val="28"/>
                <w:highlight w:val="none"/>
                <w:u w:val="none" w:color="auto"/>
              </w:rPr>
            </w:pPr>
            <w:r>
              <w:rPr>
                <w:spacing w:val="18"/>
                <w:sz w:val="28"/>
                <w:szCs w:val="28"/>
                <w:highlight w:val="none"/>
                <w:u w:val="none" w:color="auto"/>
              </w:rPr>
              <w:t>投标人资质类别和</w:t>
            </w:r>
            <w:r>
              <w:rPr>
                <w:spacing w:val="-6"/>
                <w:sz w:val="28"/>
                <w:szCs w:val="28"/>
                <w:highlight w:val="none"/>
                <w:u w:val="none" w:color="auto"/>
              </w:rPr>
              <w:t>等级</w:t>
            </w:r>
          </w:p>
        </w:tc>
        <w:tc>
          <w:tcPr>
            <w:tcW w:w="6967" w:type="dxa"/>
            <w:gridSpan w:val="4"/>
            <w:vAlign w:val="top"/>
          </w:tcPr>
          <w:p w14:paraId="2FE8EC3E">
            <w:pPr>
              <w:pStyle w:val="15"/>
              <w:spacing w:before="115" w:line="250" w:lineRule="auto"/>
              <w:ind w:left="120" w:right="105" w:firstLine="1"/>
              <w:rPr>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具备[施工总承包·市政公用工程·市政公用工程三级]等级，且具备有效的建筑施工企业安全生产许可证</w:t>
            </w:r>
          </w:p>
        </w:tc>
      </w:tr>
      <w:tr w14:paraId="62C4D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58317C84">
            <w:pPr>
              <w:pStyle w:val="15"/>
              <w:spacing w:before="115" w:line="250" w:lineRule="auto"/>
              <w:ind w:left="120" w:right="105" w:firstLine="1"/>
              <w:rPr>
                <w:rFonts w:hint="eastAsia"/>
                <w:color w:val="0000FF"/>
                <w:spacing w:val="-1"/>
                <w:sz w:val="28"/>
                <w:szCs w:val="28"/>
                <w:highlight w:val="none"/>
                <w:u w:val="none" w:color="auto"/>
              </w:rPr>
            </w:pPr>
            <w:r>
              <w:rPr>
                <w:rFonts w:hint="eastAsia"/>
                <w:spacing w:val="18"/>
                <w:sz w:val="28"/>
                <w:szCs w:val="28"/>
                <w:highlight w:val="none"/>
                <w:u w:val="none" w:color="auto"/>
              </w:rPr>
              <w:t>投标人业绩</w:t>
            </w:r>
          </w:p>
        </w:tc>
        <w:tc>
          <w:tcPr>
            <w:tcW w:w="6967" w:type="dxa"/>
            <w:gridSpan w:val="4"/>
            <w:vAlign w:val="top"/>
          </w:tcPr>
          <w:p w14:paraId="6514359F">
            <w:pPr>
              <w:pStyle w:val="15"/>
              <w:spacing w:before="115" w:line="250" w:lineRule="auto"/>
              <w:ind w:left="120" w:right="105" w:firstLine="1"/>
              <w:rPr>
                <w:rFonts w:hint="eastAsia"/>
                <w:color w:val="0000FF"/>
                <w:spacing w:val="-1"/>
                <w:sz w:val="28"/>
                <w:szCs w:val="28"/>
                <w:highlight w:val="none"/>
                <w:u w:val="none" w:color="auto"/>
                <w:lang w:val="en-US" w:eastAsia="zh-CN"/>
              </w:rPr>
            </w:pPr>
            <w:r>
              <w:rPr>
                <w:rFonts w:ascii="黑体" w:hAnsi="宋体" w:eastAsia="黑体" w:cs="黑体"/>
                <w:i w:val="0"/>
                <w:iCs w:val="0"/>
                <w:caps w:val="0"/>
                <w:color w:val="333333"/>
                <w:spacing w:val="0"/>
                <w:sz w:val="25"/>
                <w:szCs w:val="25"/>
                <w:highlight w:val="none"/>
                <w:shd w:val="clear" w:fill="FFFFFF"/>
              </w:rPr>
              <w:t>投标人自开标之日前(含开标之日)60个月内(时间以竣工验收备案表或专业工程、市政工程以出具的竣工验收报告中参建方最后一方签署时间为准) 承建过单项合同金额</w:t>
            </w:r>
            <w:r>
              <w:rPr>
                <w:rFonts w:hint="eastAsia" w:ascii="黑体" w:eastAsia="黑体" w:cs="黑体"/>
                <w:i w:val="0"/>
                <w:iCs w:val="0"/>
                <w:caps w:val="0"/>
                <w:color w:val="333333"/>
                <w:spacing w:val="0"/>
                <w:sz w:val="25"/>
                <w:szCs w:val="25"/>
                <w:highlight w:val="none"/>
                <w:shd w:val="clear" w:fill="FFFFFF"/>
                <w:lang w:val="en-US" w:eastAsia="zh-CN"/>
              </w:rPr>
              <w:t>840</w:t>
            </w:r>
            <w:r>
              <w:rPr>
                <w:rFonts w:ascii="黑体" w:hAnsi="宋体" w:eastAsia="黑体" w:cs="黑体"/>
                <w:i w:val="0"/>
                <w:iCs w:val="0"/>
                <w:caps w:val="0"/>
                <w:color w:val="333333"/>
                <w:spacing w:val="0"/>
                <w:sz w:val="25"/>
                <w:szCs w:val="25"/>
                <w:highlight w:val="none"/>
                <w:shd w:val="clear" w:fill="FFFFFF"/>
              </w:rPr>
              <w:t>万元（含）以上的类似市政工程施工业绩（业绩金额已按本招标工程实际规模相应数值的 2/3 折算）</w:t>
            </w:r>
          </w:p>
        </w:tc>
      </w:tr>
      <w:tr w14:paraId="19BB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619" w:type="dxa"/>
            <w:gridSpan w:val="2"/>
            <w:vAlign w:val="top"/>
          </w:tcPr>
          <w:p w14:paraId="4A9AC5F1">
            <w:pPr>
              <w:pStyle w:val="15"/>
              <w:spacing w:before="115" w:line="220" w:lineRule="auto"/>
              <w:ind w:left="123"/>
              <w:rPr>
                <w:sz w:val="28"/>
                <w:szCs w:val="28"/>
                <w:highlight w:val="none"/>
                <w:u w:val="none" w:color="auto"/>
              </w:rPr>
            </w:pPr>
            <w:r>
              <w:rPr>
                <w:spacing w:val="-3"/>
                <w:sz w:val="28"/>
                <w:szCs w:val="28"/>
                <w:highlight w:val="none"/>
                <w:u w:val="none" w:color="auto"/>
              </w:rPr>
              <w:t>项目负责人</w:t>
            </w:r>
          </w:p>
        </w:tc>
        <w:tc>
          <w:tcPr>
            <w:tcW w:w="6967" w:type="dxa"/>
            <w:gridSpan w:val="4"/>
            <w:vAlign w:val="top"/>
          </w:tcPr>
          <w:p w14:paraId="3FC86D69">
            <w:pPr>
              <w:pStyle w:val="15"/>
              <w:spacing w:before="115" w:line="250" w:lineRule="auto"/>
              <w:ind w:left="119" w:right="107" w:firstLine="2"/>
              <w:rPr>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具备[注册二级建造师·市政公用工程]等级，且具备有效的安全生产考核合格(B类)证书</w:t>
            </w:r>
          </w:p>
        </w:tc>
      </w:tr>
      <w:tr w14:paraId="1E39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7E4C24DD">
            <w:pPr>
              <w:pStyle w:val="15"/>
              <w:spacing w:before="116" w:line="210" w:lineRule="auto"/>
              <w:ind w:left="123"/>
              <w:rPr>
                <w:sz w:val="28"/>
                <w:szCs w:val="28"/>
                <w:highlight w:val="none"/>
                <w:u w:val="none" w:color="auto"/>
              </w:rPr>
            </w:pPr>
            <w:r>
              <w:rPr>
                <w:spacing w:val="-3"/>
                <w:sz w:val="28"/>
                <w:szCs w:val="28"/>
                <w:highlight w:val="none"/>
                <w:u w:val="none" w:color="auto"/>
              </w:rPr>
              <w:t>项目技术负责人</w:t>
            </w:r>
          </w:p>
        </w:tc>
        <w:tc>
          <w:tcPr>
            <w:tcW w:w="6967" w:type="dxa"/>
            <w:gridSpan w:val="4"/>
            <w:vAlign w:val="top"/>
          </w:tcPr>
          <w:p w14:paraId="360C6A36">
            <w:pPr>
              <w:rPr>
                <w:rFonts w:ascii="Arial"/>
                <w:sz w:val="21"/>
                <w:highlight w:val="none"/>
                <w:u w:val="none" w:color="auto"/>
              </w:rPr>
            </w:pPr>
            <w:r>
              <w:rPr>
                <w:rFonts w:ascii="黑体" w:hAnsi="宋体" w:eastAsia="黑体" w:cs="黑体"/>
                <w:i w:val="0"/>
                <w:iCs w:val="0"/>
                <w:caps w:val="0"/>
                <w:color w:val="333333"/>
                <w:spacing w:val="0"/>
                <w:sz w:val="25"/>
                <w:szCs w:val="25"/>
                <w:highlight w:val="none"/>
                <w:shd w:val="clear" w:fill="FFFFFF"/>
              </w:rPr>
              <w:t>具备中级（含）以上工程师职称证书（市政类专业）</w:t>
            </w:r>
          </w:p>
        </w:tc>
      </w:tr>
      <w:tr w14:paraId="571A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619" w:type="dxa"/>
            <w:gridSpan w:val="2"/>
            <w:vAlign w:val="top"/>
          </w:tcPr>
          <w:p w14:paraId="75980CE6">
            <w:pPr>
              <w:pStyle w:val="15"/>
              <w:spacing w:before="115" w:line="212" w:lineRule="auto"/>
              <w:ind w:left="118"/>
              <w:rPr>
                <w:sz w:val="28"/>
                <w:szCs w:val="28"/>
                <w:highlight w:val="none"/>
                <w:u w:val="none" w:color="auto"/>
              </w:rPr>
            </w:pPr>
            <w:r>
              <w:rPr>
                <w:spacing w:val="-2"/>
                <w:sz w:val="28"/>
                <w:szCs w:val="28"/>
                <w:highlight w:val="none"/>
                <w:u w:val="none" w:color="auto"/>
              </w:rPr>
              <w:t>施工现场管理人员</w:t>
            </w:r>
          </w:p>
        </w:tc>
        <w:tc>
          <w:tcPr>
            <w:tcW w:w="6967" w:type="dxa"/>
            <w:gridSpan w:val="4"/>
            <w:vAlign w:val="top"/>
          </w:tcPr>
          <w:p w14:paraId="6377B712">
            <w:pPr>
              <w:rPr>
                <w:rFonts w:ascii="Arial"/>
                <w:sz w:val="21"/>
                <w:highlight w:val="none"/>
                <w:u w:val="none" w:color="auto"/>
              </w:rPr>
            </w:pPr>
            <w:r>
              <w:rPr>
                <w:rFonts w:ascii="黑体" w:hAnsi="宋体" w:eastAsia="黑体" w:cs="黑体"/>
                <w:i w:val="0"/>
                <w:iCs w:val="0"/>
                <w:caps w:val="0"/>
                <w:color w:val="333333"/>
                <w:spacing w:val="0"/>
                <w:sz w:val="25"/>
                <w:szCs w:val="25"/>
                <w:highlight w:val="none"/>
                <w:shd w:val="clear" w:fill="FFFFFF"/>
              </w:rPr>
              <w:t>拟派关键岗位人员：施工员、质量员、安全生产管理岗位人员均应持证上岗 。安全生产管理岗位人员应是持有电子证书《安全生产考核合格证书》（C证）的专职安全生产管理人员。所有人员不能为同一人</w:t>
            </w:r>
          </w:p>
        </w:tc>
      </w:tr>
    </w:tbl>
    <w:p w14:paraId="06E782EF">
      <w:pPr>
        <w:rPr>
          <w:rFonts w:ascii="Arial"/>
          <w:sz w:val="21"/>
        </w:rPr>
      </w:pPr>
    </w:p>
    <w:tbl>
      <w:tblPr>
        <w:tblStyle w:val="16"/>
        <w:tblW w:w="9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6"/>
        <w:gridCol w:w="93"/>
        <w:gridCol w:w="2531"/>
        <w:gridCol w:w="1364"/>
        <w:gridCol w:w="3086"/>
      </w:tblGrid>
      <w:tr w14:paraId="2E89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2619" w:type="dxa"/>
            <w:gridSpan w:val="2"/>
            <w:vAlign w:val="top"/>
          </w:tcPr>
          <w:p w14:paraId="0366ACF4">
            <w:pPr>
              <w:pStyle w:val="15"/>
              <w:spacing w:before="180" w:line="273" w:lineRule="auto"/>
              <w:ind w:left="120" w:right="266" w:firstLine="3"/>
              <w:rPr>
                <w:sz w:val="28"/>
                <w:szCs w:val="28"/>
                <w:highlight w:val="none"/>
                <w:u w:val="none" w:color="auto"/>
              </w:rPr>
            </w:pPr>
            <w:r>
              <w:rPr>
                <w:spacing w:val="-3"/>
                <w:sz w:val="28"/>
                <w:szCs w:val="28"/>
                <w:highlight w:val="none"/>
                <w:u w:val="none" w:color="auto"/>
              </w:rPr>
              <w:t>是否接受联合体投</w:t>
            </w:r>
            <w:r>
              <w:rPr>
                <w:spacing w:val="6"/>
                <w:sz w:val="28"/>
                <w:szCs w:val="28"/>
                <w:highlight w:val="none"/>
                <w:u w:val="none" w:color="auto"/>
              </w:rPr>
              <w:t xml:space="preserve"> </w:t>
            </w:r>
            <w:r>
              <w:rPr>
                <w:sz w:val="28"/>
                <w:szCs w:val="28"/>
                <w:highlight w:val="none"/>
                <w:u w:val="none" w:color="auto"/>
              </w:rPr>
              <w:t>标</w:t>
            </w:r>
          </w:p>
        </w:tc>
        <w:tc>
          <w:tcPr>
            <w:tcW w:w="6981" w:type="dxa"/>
            <w:gridSpan w:val="3"/>
            <w:vAlign w:val="top"/>
          </w:tcPr>
          <w:p w14:paraId="37BEC1DF">
            <w:pPr>
              <w:pStyle w:val="15"/>
              <w:spacing w:before="116" w:line="221" w:lineRule="auto"/>
              <w:ind w:left="115"/>
              <w:rPr>
                <w:rFonts w:hint="eastAsia" w:eastAsia="宋体"/>
                <w:sz w:val="28"/>
                <w:szCs w:val="28"/>
                <w:highlight w:val="none"/>
                <w:u w:val="none" w:color="auto"/>
                <w:lang w:eastAsia="zh-CN"/>
              </w:rPr>
            </w:pPr>
            <w:r>
              <w:rPr>
                <w:spacing w:val="-1"/>
                <w:sz w:val="28"/>
                <w:szCs w:val="28"/>
                <w:highlight w:val="none"/>
                <w:u w:val="none" w:color="auto"/>
              </w:rPr>
              <w:t>接受□   不接受</w:t>
            </w:r>
            <w:r>
              <w:rPr>
                <w:rFonts w:hint="eastAsia"/>
                <w:spacing w:val="-1"/>
                <w:sz w:val="28"/>
                <w:szCs w:val="28"/>
                <w:highlight w:val="none"/>
                <w:u w:val="none" w:color="auto"/>
                <w:lang w:eastAsia="zh-CN"/>
              </w:rPr>
              <w:t>☑</w:t>
            </w:r>
          </w:p>
          <w:p w14:paraId="26A9A4C3">
            <w:pPr>
              <w:pStyle w:val="15"/>
              <w:spacing w:before="106" w:line="219" w:lineRule="auto"/>
              <w:ind w:left="115"/>
              <w:rPr>
                <w:sz w:val="28"/>
                <w:szCs w:val="28"/>
                <w:highlight w:val="none"/>
                <w:u w:val="none" w:color="auto"/>
              </w:rPr>
            </w:pPr>
            <w:r>
              <w:rPr>
                <w:spacing w:val="-1"/>
                <w:sz w:val="28"/>
                <w:szCs w:val="28"/>
                <w:highlight w:val="none"/>
                <w:u w:val="none" w:color="auto"/>
              </w:rPr>
              <w:t>采用联合体投标的，应满足下列要求：</w:t>
            </w:r>
          </w:p>
        </w:tc>
      </w:tr>
      <w:tr w14:paraId="4305E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2619" w:type="dxa"/>
            <w:gridSpan w:val="2"/>
            <w:vAlign w:val="top"/>
          </w:tcPr>
          <w:p w14:paraId="530F7FE0">
            <w:pPr>
              <w:pStyle w:val="15"/>
              <w:spacing w:before="180" w:line="273" w:lineRule="auto"/>
              <w:ind w:left="120" w:right="266" w:firstLine="3"/>
              <w:rPr>
                <w:spacing w:val="-3"/>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类似工程业绩指标(名称及数值)</w:t>
            </w:r>
          </w:p>
        </w:tc>
        <w:tc>
          <w:tcPr>
            <w:tcW w:w="6981" w:type="dxa"/>
            <w:gridSpan w:val="3"/>
            <w:vAlign w:val="top"/>
          </w:tcPr>
          <w:p w14:paraId="7D82EE32">
            <w:pPr>
              <w:pStyle w:val="15"/>
              <w:spacing w:before="106" w:line="219" w:lineRule="auto"/>
              <w:ind w:left="115"/>
              <w:rPr>
                <w:spacing w:val="-1"/>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投标人自开标之日前(含开标之日)60个月内(时间以竣工验收备案表或专业工程、市政工程以出具的竣工验收报告中参建方最后一方签署时间为准) 承建过单项合同金额</w:t>
            </w:r>
            <w:r>
              <w:rPr>
                <w:rFonts w:hint="eastAsia" w:ascii="黑体" w:eastAsia="黑体" w:cs="黑体"/>
                <w:i w:val="0"/>
                <w:iCs w:val="0"/>
                <w:caps w:val="0"/>
                <w:color w:val="333333"/>
                <w:spacing w:val="0"/>
                <w:sz w:val="25"/>
                <w:szCs w:val="25"/>
                <w:highlight w:val="none"/>
                <w:shd w:val="clear" w:fill="FFFFFF"/>
                <w:lang w:val="en-US" w:eastAsia="zh-CN"/>
              </w:rPr>
              <w:t>840</w:t>
            </w:r>
            <w:r>
              <w:rPr>
                <w:rFonts w:ascii="黑体" w:hAnsi="宋体" w:eastAsia="黑体" w:cs="黑体"/>
                <w:i w:val="0"/>
                <w:iCs w:val="0"/>
                <w:caps w:val="0"/>
                <w:color w:val="333333"/>
                <w:spacing w:val="0"/>
                <w:sz w:val="25"/>
                <w:szCs w:val="25"/>
                <w:highlight w:val="none"/>
                <w:shd w:val="clear" w:fill="FFFFFF"/>
              </w:rPr>
              <w:t>万元（含）以上的类似市政工程施工业绩（业绩金额已按本招标工程实际规模相应数值的 2/3 折算）</w:t>
            </w:r>
          </w:p>
        </w:tc>
      </w:tr>
      <w:tr w14:paraId="527EF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19" w:type="dxa"/>
            <w:gridSpan w:val="2"/>
            <w:vAlign w:val="top"/>
          </w:tcPr>
          <w:p w14:paraId="66187D82">
            <w:pPr>
              <w:pStyle w:val="15"/>
              <w:spacing w:before="111" w:line="213" w:lineRule="auto"/>
              <w:ind w:left="120"/>
              <w:rPr>
                <w:sz w:val="28"/>
                <w:szCs w:val="28"/>
                <w:highlight w:val="none"/>
                <w:u w:val="none" w:color="auto"/>
              </w:rPr>
            </w:pPr>
            <w:r>
              <w:rPr>
                <w:spacing w:val="-3"/>
                <w:sz w:val="28"/>
                <w:szCs w:val="28"/>
                <w:highlight w:val="none"/>
                <w:u w:val="none" w:color="auto"/>
              </w:rPr>
              <w:t>其他要求</w:t>
            </w:r>
          </w:p>
        </w:tc>
        <w:tc>
          <w:tcPr>
            <w:tcW w:w="6981" w:type="dxa"/>
            <w:gridSpan w:val="3"/>
            <w:vAlign w:val="top"/>
          </w:tcPr>
          <w:p w14:paraId="4DA27540">
            <w:pPr>
              <w:rPr>
                <w:rFonts w:ascii="黑体" w:hAnsi="宋体" w:eastAsia="黑体" w:cs="黑体"/>
                <w:i w:val="0"/>
                <w:iCs w:val="0"/>
                <w:caps w:val="0"/>
                <w:color w:val="333333"/>
                <w:spacing w:val="0"/>
                <w:sz w:val="25"/>
                <w:szCs w:val="25"/>
                <w:highlight w:val="none"/>
                <w:shd w:val="clear" w:fill="FFFFFF"/>
              </w:rPr>
            </w:pPr>
            <w:r>
              <w:rPr>
                <w:rFonts w:ascii="黑体" w:hAnsi="宋体" w:eastAsia="黑体" w:cs="黑体"/>
                <w:i w:val="0"/>
                <w:iCs w:val="0"/>
                <w:caps w:val="0"/>
                <w:color w:val="333333"/>
                <w:spacing w:val="0"/>
                <w:sz w:val="25"/>
                <w:szCs w:val="25"/>
                <w:highlight w:val="none"/>
                <w:shd w:val="clear" w:fill="FFFFFF"/>
              </w:rPr>
              <w:t>1、投标项目经理应当与投标申请时一致（投标单位在资格审查送审文件递交截止之前，可进入系统对原申请时的项目经理进行更改，但更改后的项目经理必须与资格审查送审文件和投标文件中的项目经理一致。采用资格预审的，资格预审合格的投标人如需更改项目经理，应按招标文件的规定办理变更手续后，再对原项目经理进行更改），如不一致，相关投标均无效，评标委员会应当否决其投标或中标资格。 2、根据《中华人民共和国环境保护税法》《关于停征排污费等行政事业性收费有关事项的通知》（财税 【2018】4 号）等有关规定，征收环境保护税，不再征收排污费。“环境保护税 ”征收按国家及省有关财税政策执行。 3 、2016 年 5 月 1 日（含）后进行招标的房屋建筑和市政基础设施工程项目，按“营改增”调整后的计价依据编制招标控制价进行招标；2016 年 4 月 30 日（含） 前发布了招标文件且按照营业税模式编制招标控制价的，但尚未开标的建设工程，建设单位应当按照“营改增 ”调整后的计价依据重新编制招标控制价。未按要求调整，造成无法开标或投标文件无法导入，各当事人承担相关责任。 4、本项目招标控制价</w:t>
            </w:r>
            <w:r>
              <w:rPr>
                <w:rFonts w:hint="eastAsia" w:ascii="黑体" w:hAnsi="宋体" w:eastAsia="黑体" w:cs="黑体"/>
                <w:i w:val="0"/>
                <w:iCs w:val="0"/>
                <w:caps w:val="0"/>
                <w:color w:val="333333"/>
                <w:spacing w:val="0"/>
                <w:sz w:val="25"/>
                <w:szCs w:val="25"/>
                <w:highlight w:val="none"/>
                <w:shd w:val="clear" w:fill="FFFFFF"/>
                <w:lang w:val="en-US" w:eastAsia="zh-CN"/>
              </w:rPr>
              <w:t>12724413.95元</w:t>
            </w:r>
            <w:r>
              <w:rPr>
                <w:rFonts w:ascii="黑体" w:hAnsi="宋体" w:eastAsia="黑体" w:cs="黑体"/>
                <w:i w:val="0"/>
                <w:iCs w:val="0"/>
                <w:caps w:val="0"/>
                <w:color w:val="333333"/>
                <w:spacing w:val="0"/>
                <w:sz w:val="25"/>
                <w:szCs w:val="25"/>
                <w:highlight w:val="none"/>
                <w:shd w:val="clear" w:fill="FFFFFF"/>
              </w:rPr>
              <w:t>。 5、本工程采用《江西省房屋建筑和市政基础设施工程施工招投标管理办法》(赣建字[2025]5号)合理低价法（网上报名、电子化评标）。投标人可自行进入江西省公共资源数智交易平台-交易系统投标。若有相关补充通知会在江西省公共资源数智交易平台-交易系统及时发布，请各潜在投标人密切关注，否则，由此造成的后果由投标人自负。 6、外埠来赣施工单位还应持有江西省建设行政主管部门办理的进赣投标备案通知手续材料原件或根据《关于外省进赣建设工程企业信息登记管理通知》要求办理的企业信息登记并已审核通过的，可提供江西省住建厅官方网站（住建云）“省外进赣企业登记 ”查询截图复印件加盖单位公章。 7、法定代表委托代理人（注册建造师）、技术负责人、拟派施工员、质量员应具有有效的岗位证书或培训证书、专职安全生产管理人员需持有建设行政主管部门核发的经年检合格有效的安全生产考核合格证书 C 证。以上人员必须是投标单位正式员工（不能为本单位以外的公务员、事业单位人员或国有企业人员且所有人员不得为同一人），同时须提供本工程开标当月前连续 6 个月（不含开标当月）及以上在本企业参加社会基本养老保险正常缴费的社保凭证和住房公积金交费证明材料（住房公积金补交的不予认可）（建造师因工作单位变更不足 6 个月的，按赣建招标【2020】1 号文件执行。变更不足6个月的，必须提供变更前后连续6个月(不含开标当月)的正常缴费的社保凭证和住房公积金交费证明材料并提供江西住建云或四库一平台的变更轨迹截图加盖投标人公章），并提供尚未到期的有效劳动合同；技术负责人具备中级（含）以上工程师职称证书（市政类专业）；拟投入本工程的建造师不能有其他的在建工程。 8、类似工程业绩要求：投标人自开标之日前(含开标之日)60个月内(时间以竣工验收备案表或专业工程、市政工程以出具的竣工验收报告中参建方最后一方签署时间为准) 承建过单项合同金额</w:t>
            </w:r>
            <w:r>
              <w:rPr>
                <w:rFonts w:hint="eastAsia" w:ascii="黑体" w:hAnsi="宋体" w:eastAsia="黑体" w:cs="黑体"/>
                <w:i w:val="0"/>
                <w:iCs w:val="0"/>
                <w:caps w:val="0"/>
                <w:color w:val="333333"/>
                <w:spacing w:val="0"/>
                <w:sz w:val="25"/>
                <w:szCs w:val="25"/>
                <w:highlight w:val="none"/>
                <w:shd w:val="clear" w:fill="FFFFFF"/>
                <w:lang w:val="en-US" w:eastAsia="zh-CN"/>
              </w:rPr>
              <w:t>840</w:t>
            </w:r>
            <w:r>
              <w:rPr>
                <w:rFonts w:ascii="黑体" w:hAnsi="宋体" w:eastAsia="黑体" w:cs="黑体"/>
                <w:i w:val="0"/>
                <w:iCs w:val="0"/>
                <w:caps w:val="0"/>
                <w:color w:val="333333"/>
                <w:spacing w:val="0"/>
                <w:sz w:val="25"/>
                <w:szCs w:val="25"/>
                <w:highlight w:val="none"/>
                <w:shd w:val="clear" w:fill="FFFFFF"/>
              </w:rPr>
              <w:t>万元（含）以上的类似市政工程施工业绩（业绩金额已按本招标工程实际规模相应数值的 2/3 折算）。（详见招标文件） 9、中标人应按饶人社字【2022】82号文件规定缴纳农民工工资保障金。 10、</w:t>
            </w:r>
            <w:r>
              <w:rPr>
                <w:rFonts w:ascii="黑体" w:hAnsi="宋体" w:eastAsia="黑体" w:cs="黑体"/>
                <w:i w:val="0"/>
                <w:iCs w:val="0"/>
                <w:caps w:val="0"/>
                <w:color w:val="333333"/>
                <w:spacing w:val="0"/>
                <w:sz w:val="25"/>
                <w:szCs w:val="25"/>
                <w:highlight w:val="none"/>
                <w:shd w:val="clear" w:fill="FFFFFF"/>
                <w:lang w:val="en-US" w:eastAsia="zh-CN"/>
              </w:rPr>
              <w:t>按“饶建发【2018】30 号”文规定，施工企业必须执行建筑工程施工现场关键岗位人员刷脸考勤管理规定（建造师和技术负责人、</w:t>
            </w:r>
            <w:r>
              <w:rPr>
                <w:rFonts w:hint="eastAsia" w:ascii="黑体" w:hAnsi="宋体" w:eastAsia="黑体" w:cs="黑体"/>
                <w:i w:val="0"/>
                <w:iCs w:val="0"/>
                <w:caps w:val="0"/>
                <w:color w:val="333333"/>
                <w:spacing w:val="0"/>
                <w:sz w:val="25"/>
                <w:szCs w:val="25"/>
                <w:highlight w:val="none"/>
                <w:shd w:val="clear" w:fill="FFFFFF"/>
                <w:lang w:val="en-US" w:eastAsia="zh-CN"/>
              </w:rPr>
              <w:t>施工员、质量员、专职安全生产管理人员</w:t>
            </w:r>
            <w:r>
              <w:rPr>
                <w:rFonts w:ascii="黑体" w:hAnsi="宋体" w:eastAsia="黑体" w:cs="黑体"/>
                <w:i w:val="0"/>
                <w:iCs w:val="0"/>
                <w:caps w:val="0"/>
                <w:color w:val="333333"/>
                <w:spacing w:val="0"/>
                <w:sz w:val="25"/>
                <w:szCs w:val="25"/>
                <w:highlight w:val="none"/>
                <w:shd w:val="clear" w:fill="FFFFFF"/>
                <w:lang w:val="en-US" w:eastAsia="zh-CN"/>
              </w:rPr>
              <w:t>等主要现场人员在施工现场的工作时间每月不得少于 20 个工作日，并实行施工现场（人像）打卡考勤）。</w:t>
            </w:r>
          </w:p>
          <w:p w14:paraId="27627618">
            <w:pPr>
              <w:rPr>
                <w:rFonts w:hint="eastAsia" w:ascii="Arial" w:eastAsia="黑体"/>
                <w:sz w:val="21"/>
                <w:highlight w:val="none"/>
                <w:u w:val="none" w:color="auto"/>
                <w:lang w:eastAsia="zh-CN"/>
              </w:rPr>
            </w:pPr>
            <w:r>
              <w:rPr>
                <w:rFonts w:ascii="黑体" w:hAnsi="宋体" w:eastAsia="黑体" w:cs="黑体"/>
                <w:i w:val="0"/>
                <w:iCs w:val="0"/>
                <w:caps w:val="0"/>
                <w:color w:val="333333"/>
                <w:spacing w:val="0"/>
                <w:sz w:val="25"/>
                <w:szCs w:val="25"/>
                <w:highlight w:val="none"/>
                <w:shd w:val="clear" w:fill="FFFFFF"/>
              </w:rPr>
              <w:t xml:space="preserve"> 11.投标人依法投标告知书：（详见招标文件）。 12.本项目不接受联合体投标。 13、中标企业一律不得转包本工程，所有管理人员和重要施工岗位人员必须为本企业员工，发现有违反本规定行为，招标人可以取消该中标人的中标资格或终止合同且投标保证金或履约保证金一律不予退回，并将违规行为报行政管理部门。 14.根据赣交易函【2023】47号文，请各潜在投标人错峰上传投标文件。 15.其他要求详见招标文件</w:t>
            </w:r>
            <w:r>
              <w:rPr>
                <w:rFonts w:hint="eastAsia" w:ascii="黑体" w:hAnsi="宋体" w:eastAsia="黑体" w:cs="黑体"/>
                <w:i w:val="0"/>
                <w:iCs w:val="0"/>
                <w:caps w:val="0"/>
                <w:color w:val="333333"/>
                <w:spacing w:val="0"/>
                <w:sz w:val="25"/>
                <w:szCs w:val="25"/>
                <w:highlight w:val="none"/>
                <w:shd w:val="clear" w:fill="FFFFFF"/>
                <w:lang w:eastAsia="zh-CN"/>
              </w:rPr>
              <w:t>。</w:t>
            </w:r>
          </w:p>
        </w:tc>
      </w:tr>
      <w:tr w14:paraId="4EFF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600" w:type="dxa"/>
            <w:gridSpan w:val="5"/>
            <w:vAlign w:val="top"/>
          </w:tcPr>
          <w:p w14:paraId="27A75943">
            <w:pPr>
              <w:pStyle w:val="15"/>
              <w:spacing w:before="113" w:line="212" w:lineRule="auto"/>
              <w:ind w:left="165"/>
              <w:rPr>
                <w:sz w:val="28"/>
                <w:szCs w:val="28"/>
                <w:highlight w:val="none"/>
                <w:u w:val="none" w:color="auto"/>
              </w:rPr>
            </w:pPr>
            <w:r>
              <w:rPr>
                <w:b/>
                <w:bCs/>
                <w:spacing w:val="-3"/>
                <w:sz w:val="28"/>
                <w:szCs w:val="28"/>
                <w:highlight w:val="none"/>
                <w:u w:val="none" w:color="auto"/>
              </w:rPr>
              <w:t>招标文件、资审文件发布（获取</w:t>
            </w:r>
            <w:r>
              <w:rPr>
                <w:b/>
                <w:bCs/>
                <w:spacing w:val="8"/>
                <w:sz w:val="28"/>
                <w:szCs w:val="28"/>
                <w:highlight w:val="none"/>
                <w:u w:val="none" w:color="auto"/>
              </w:rPr>
              <w:t>），</w:t>
            </w:r>
            <w:r>
              <w:rPr>
                <w:b/>
                <w:bCs/>
                <w:spacing w:val="-3"/>
                <w:sz w:val="28"/>
                <w:szCs w:val="28"/>
                <w:highlight w:val="none"/>
                <w:u w:val="none" w:color="auto"/>
              </w:rPr>
              <w:t>提交投标文件、开标（资格预审）时间</w:t>
            </w:r>
          </w:p>
        </w:tc>
      </w:tr>
      <w:tr w14:paraId="1C81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26" w:type="dxa"/>
            <w:vAlign w:val="top"/>
          </w:tcPr>
          <w:p w14:paraId="3FB315DE">
            <w:pPr>
              <w:pStyle w:val="15"/>
              <w:spacing w:before="111" w:line="213" w:lineRule="auto"/>
              <w:ind w:left="123"/>
              <w:rPr>
                <w:sz w:val="28"/>
                <w:szCs w:val="28"/>
                <w:highlight w:val="none"/>
                <w:u w:val="none" w:color="auto"/>
              </w:rPr>
            </w:pPr>
            <w:r>
              <w:rPr>
                <w:spacing w:val="-3"/>
                <w:sz w:val="28"/>
                <w:szCs w:val="28"/>
                <w:highlight w:val="none"/>
                <w:u w:val="none" w:color="auto"/>
              </w:rPr>
              <w:t>获取资审文件时间</w:t>
            </w:r>
          </w:p>
        </w:tc>
        <w:tc>
          <w:tcPr>
            <w:tcW w:w="2624" w:type="dxa"/>
            <w:gridSpan w:val="2"/>
            <w:vAlign w:val="top"/>
          </w:tcPr>
          <w:p w14:paraId="62C82EB5">
            <w:pPr>
              <w:pStyle w:val="15"/>
              <w:spacing w:before="111" w:line="213" w:lineRule="auto"/>
              <w:ind w:left="115"/>
              <w:rPr>
                <w:sz w:val="28"/>
                <w:szCs w:val="28"/>
                <w:highlight w:val="none"/>
                <w:u w:val="none" w:color="auto"/>
              </w:rPr>
            </w:pPr>
            <w:r>
              <w:rPr>
                <w:spacing w:val="-20"/>
                <w:sz w:val="28"/>
                <w:szCs w:val="28"/>
                <w:highlight w:val="none"/>
                <w:u w:val="none" w:color="auto"/>
              </w:rPr>
              <w:t>拟定于</w:t>
            </w:r>
            <w:r>
              <w:rPr>
                <w:spacing w:val="46"/>
                <w:sz w:val="28"/>
                <w:szCs w:val="28"/>
                <w:highlight w:val="none"/>
                <w:u w:val="none" w:color="auto"/>
              </w:rPr>
              <w:t xml:space="preserve">  </w:t>
            </w:r>
            <w:r>
              <w:rPr>
                <w:spacing w:val="-20"/>
                <w:sz w:val="28"/>
                <w:szCs w:val="28"/>
                <w:highlight w:val="none"/>
                <w:u w:val="none" w:color="auto"/>
              </w:rPr>
              <w:t>年</w:t>
            </w:r>
            <w:r>
              <w:rPr>
                <w:spacing w:val="37"/>
                <w:sz w:val="28"/>
                <w:szCs w:val="28"/>
                <w:highlight w:val="none"/>
                <w:u w:val="none" w:color="auto"/>
              </w:rPr>
              <w:t xml:space="preserve"> </w:t>
            </w:r>
            <w:r>
              <w:rPr>
                <w:spacing w:val="-20"/>
                <w:sz w:val="28"/>
                <w:szCs w:val="28"/>
                <w:highlight w:val="none"/>
                <w:u w:val="none" w:color="auto"/>
              </w:rPr>
              <w:t>月</w:t>
            </w:r>
            <w:r>
              <w:rPr>
                <w:spacing w:val="77"/>
                <w:sz w:val="28"/>
                <w:szCs w:val="28"/>
                <w:highlight w:val="none"/>
                <w:u w:val="none" w:color="auto"/>
              </w:rPr>
              <w:t xml:space="preserve"> </w:t>
            </w:r>
            <w:r>
              <w:rPr>
                <w:spacing w:val="-20"/>
                <w:sz w:val="28"/>
                <w:szCs w:val="28"/>
                <w:highlight w:val="none"/>
                <w:u w:val="none" w:color="auto"/>
              </w:rPr>
              <w:t>日</w:t>
            </w:r>
          </w:p>
        </w:tc>
        <w:tc>
          <w:tcPr>
            <w:tcW w:w="1364" w:type="dxa"/>
            <w:vAlign w:val="top"/>
          </w:tcPr>
          <w:p w14:paraId="6BA1B993">
            <w:pPr>
              <w:pStyle w:val="15"/>
              <w:spacing w:before="111" w:line="213" w:lineRule="auto"/>
              <w:ind w:left="121"/>
              <w:rPr>
                <w:sz w:val="28"/>
                <w:szCs w:val="28"/>
                <w:highlight w:val="none"/>
                <w:u w:val="none" w:color="auto"/>
              </w:rPr>
            </w:pPr>
            <w:r>
              <w:rPr>
                <w:spacing w:val="-4"/>
                <w:sz w:val="28"/>
                <w:szCs w:val="28"/>
                <w:highlight w:val="none"/>
                <w:u w:val="none" w:color="auto"/>
              </w:rPr>
              <w:t>获取方式</w:t>
            </w:r>
          </w:p>
        </w:tc>
        <w:tc>
          <w:tcPr>
            <w:tcW w:w="3086" w:type="dxa"/>
            <w:vAlign w:val="top"/>
          </w:tcPr>
          <w:p w14:paraId="6C0FFA70">
            <w:pPr>
              <w:rPr>
                <w:rFonts w:hint="default" w:ascii="宋体" w:hAnsi="宋体" w:eastAsia="宋体" w:cs="宋体"/>
                <w:snapToGrid w:val="0"/>
                <w:color w:val="0000FF"/>
                <w:spacing w:val="-1"/>
                <w:kern w:val="0"/>
                <w:sz w:val="28"/>
                <w:szCs w:val="28"/>
                <w:highlight w:val="none"/>
                <w:u w:val="none" w:color="auto"/>
                <w:lang w:val="en-US" w:eastAsia="zh-CN" w:bidi="ar-SA"/>
              </w:rPr>
            </w:pPr>
            <w:r>
              <w:rPr>
                <w:rFonts w:hint="eastAsia" w:ascii="宋体" w:hAnsi="宋体" w:eastAsia="宋体" w:cs="宋体"/>
                <w:snapToGrid w:val="0"/>
                <w:color w:val="0000FF"/>
                <w:spacing w:val="-1"/>
                <w:kern w:val="0"/>
                <w:sz w:val="28"/>
                <w:szCs w:val="28"/>
                <w:highlight w:val="none"/>
                <w:u w:val="none" w:color="auto"/>
                <w:lang w:val="en-US" w:eastAsia="zh-CN" w:bidi="ar-SA"/>
              </w:rPr>
              <w:t>网上下载</w:t>
            </w:r>
          </w:p>
        </w:tc>
      </w:tr>
      <w:tr w14:paraId="1A3C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26" w:type="dxa"/>
            <w:vAlign w:val="top"/>
          </w:tcPr>
          <w:p w14:paraId="278CA3E3">
            <w:pPr>
              <w:pStyle w:val="15"/>
              <w:spacing w:before="113" w:line="212" w:lineRule="auto"/>
              <w:ind w:left="123"/>
              <w:rPr>
                <w:sz w:val="28"/>
                <w:szCs w:val="28"/>
                <w:highlight w:val="none"/>
                <w:u w:val="none" w:color="auto"/>
              </w:rPr>
            </w:pPr>
            <w:r>
              <w:rPr>
                <w:spacing w:val="-3"/>
                <w:sz w:val="28"/>
                <w:szCs w:val="28"/>
                <w:highlight w:val="none"/>
                <w:u w:val="none" w:color="auto"/>
              </w:rPr>
              <w:t>获取招标文件时间</w:t>
            </w:r>
          </w:p>
        </w:tc>
        <w:tc>
          <w:tcPr>
            <w:tcW w:w="2624" w:type="dxa"/>
            <w:gridSpan w:val="2"/>
            <w:vAlign w:val="top"/>
          </w:tcPr>
          <w:p w14:paraId="376EBABA">
            <w:pPr>
              <w:pStyle w:val="15"/>
              <w:spacing w:before="113" w:line="212" w:lineRule="auto"/>
              <w:ind w:left="115"/>
              <w:rPr>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2026年</w:t>
            </w:r>
            <w:r>
              <w:rPr>
                <w:rFonts w:hint="eastAsia" w:ascii="黑体" w:eastAsia="黑体" w:cs="黑体"/>
                <w:i w:val="0"/>
                <w:iCs w:val="0"/>
                <w:caps w:val="0"/>
                <w:color w:val="333333"/>
                <w:spacing w:val="0"/>
                <w:sz w:val="25"/>
                <w:szCs w:val="25"/>
                <w:highlight w:val="none"/>
                <w:shd w:val="clear" w:fill="FFFFFF"/>
                <w:lang w:val="en-US" w:eastAsia="zh-CN"/>
              </w:rPr>
              <w:t>04</w:t>
            </w:r>
            <w:r>
              <w:rPr>
                <w:rFonts w:ascii="黑体" w:hAnsi="宋体" w:eastAsia="黑体" w:cs="黑体"/>
                <w:i w:val="0"/>
                <w:iCs w:val="0"/>
                <w:caps w:val="0"/>
                <w:color w:val="333333"/>
                <w:spacing w:val="0"/>
                <w:sz w:val="25"/>
                <w:szCs w:val="25"/>
                <w:highlight w:val="none"/>
                <w:shd w:val="clear" w:fill="FFFFFF"/>
              </w:rPr>
              <w:t>月</w:t>
            </w:r>
            <w:r>
              <w:rPr>
                <w:rFonts w:hint="eastAsia" w:ascii="黑体" w:eastAsia="黑体" w:cs="黑体"/>
                <w:i w:val="0"/>
                <w:iCs w:val="0"/>
                <w:caps w:val="0"/>
                <w:color w:val="333333"/>
                <w:spacing w:val="0"/>
                <w:sz w:val="25"/>
                <w:szCs w:val="25"/>
                <w:highlight w:val="none"/>
                <w:shd w:val="clear" w:fill="FFFFFF"/>
                <w:lang w:val="en-US" w:eastAsia="zh-CN"/>
              </w:rPr>
              <w:t>10</w:t>
            </w:r>
            <w:r>
              <w:rPr>
                <w:rFonts w:ascii="黑体" w:hAnsi="宋体" w:eastAsia="黑体" w:cs="黑体"/>
                <w:i w:val="0"/>
                <w:iCs w:val="0"/>
                <w:caps w:val="0"/>
                <w:color w:val="333333"/>
                <w:spacing w:val="0"/>
                <w:sz w:val="25"/>
                <w:szCs w:val="25"/>
                <w:highlight w:val="none"/>
                <w:shd w:val="clear" w:fill="FFFFFF"/>
              </w:rPr>
              <w:t>日</w:t>
            </w:r>
          </w:p>
        </w:tc>
        <w:tc>
          <w:tcPr>
            <w:tcW w:w="1364" w:type="dxa"/>
            <w:vAlign w:val="top"/>
          </w:tcPr>
          <w:p w14:paraId="1445FF81">
            <w:pPr>
              <w:pStyle w:val="15"/>
              <w:spacing w:before="113" w:line="212" w:lineRule="auto"/>
              <w:ind w:left="121"/>
              <w:rPr>
                <w:sz w:val="28"/>
                <w:szCs w:val="28"/>
                <w:highlight w:val="none"/>
                <w:u w:val="none" w:color="auto"/>
              </w:rPr>
            </w:pPr>
            <w:r>
              <w:rPr>
                <w:spacing w:val="-4"/>
                <w:sz w:val="28"/>
                <w:szCs w:val="28"/>
                <w:highlight w:val="none"/>
                <w:u w:val="none" w:color="auto"/>
              </w:rPr>
              <w:t>获取方式</w:t>
            </w:r>
          </w:p>
        </w:tc>
        <w:tc>
          <w:tcPr>
            <w:tcW w:w="3086" w:type="dxa"/>
            <w:vAlign w:val="top"/>
          </w:tcPr>
          <w:p w14:paraId="468937AE">
            <w:pPr>
              <w:rPr>
                <w:rFonts w:hint="eastAsia" w:ascii="宋体" w:hAnsi="宋体" w:eastAsia="宋体" w:cs="宋体"/>
                <w:snapToGrid w:val="0"/>
                <w:color w:val="0000FF"/>
                <w:spacing w:val="-1"/>
                <w:kern w:val="0"/>
                <w:sz w:val="28"/>
                <w:szCs w:val="28"/>
                <w:highlight w:val="none"/>
                <w:u w:val="none" w:color="auto"/>
                <w:lang w:val="en-US" w:eastAsia="en-US" w:bidi="ar-SA"/>
              </w:rPr>
            </w:pPr>
            <w:r>
              <w:rPr>
                <w:rFonts w:hint="eastAsia" w:ascii="宋体" w:hAnsi="宋体" w:eastAsia="宋体" w:cs="宋体"/>
                <w:snapToGrid w:val="0"/>
                <w:color w:val="0000FF"/>
                <w:spacing w:val="-1"/>
                <w:kern w:val="0"/>
                <w:sz w:val="28"/>
                <w:szCs w:val="28"/>
                <w:highlight w:val="none"/>
                <w:u w:val="none" w:color="auto"/>
                <w:lang w:val="en-US" w:eastAsia="zh-CN" w:bidi="ar-SA"/>
              </w:rPr>
              <w:t>网上下载</w:t>
            </w:r>
          </w:p>
        </w:tc>
      </w:tr>
      <w:tr w14:paraId="3D3F7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526" w:type="dxa"/>
            <w:vAlign w:val="top"/>
          </w:tcPr>
          <w:p w14:paraId="70BE8376">
            <w:pPr>
              <w:pStyle w:val="15"/>
              <w:spacing w:before="112" w:line="251" w:lineRule="auto"/>
              <w:ind w:left="132" w:right="106" w:hanging="12"/>
              <w:rPr>
                <w:sz w:val="28"/>
                <w:szCs w:val="28"/>
                <w:highlight w:val="none"/>
                <w:u w:val="none" w:color="auto"/>
              </w:rPr>
            </w:pPr>
            <w:r>
              <w:rPr>
                <w:spacing w:val="6"/>
                <w:sz w:val="28"/>
                <w:szCs w:val="28"/>
                <w:highlight w:val="none"/>
                <w:u w:val="none" w:color="auto"/>
              </w:rPr>
              <w:t>提交资审文件截止</w:t>
            </w:r>
            <w:r>
              <w:rPr>
                <w:spacing w:val="5"/>
                <w:sz w:val="28"/>
                <w:szCs w:val="28"/>
                <w:highlight w:val="none"/>
                <w:u w:val="none" w:color="auto"/>
              </w:rPr>
              <w:t xml:space="preserve"> </w:t>
            </w:r>
            <w:r>
              <w:rPr>
                <w:spacing w:val="-12"/>
                <w:sz w:val="28"/>
                <w:szCs w:val="28"/>
                <w:highlight w:val="none"/>
                <w:u w:val="none" w:color="auto"/>
              </w:rPr>
              <w:t>时间</w:t>
            </w:r>
          </w:p>
        </w:tc>
        <w:tc>
          <w:tcPr>
            <w:tcW w:w="2624" w:type="dxa"/>
            <w:gridSpan w:val="2"/>
            <w:vAlign w:val="top"/>
          </w:tcPr>
          <w:p w14:paraId="27EED7B9">
            <w:pPr>
              <w:rPr>
                <w:rFonts w:ascii="Arial"/>
                <w:sz w:val="21"/>
                <w:highlight w:val="none"/>
                <w:u w:val="none" w:color="auto"/>
              </w:rPr>
            </w:pPr>
          </w:p>
          <w:p w14:paraId="0E9BAB98">
            <w:pPr>
              <w:pStyle w:val="15"/>
              <w:spacing w:before="91" w:line="219" w:lineRule="auto"/>
              <w:ind w:left="115"/>
              <w:rPr>
                <w:sz w:val="28"/>
                <w:szCs w:val="28"/>
                <w:highlight w:val="none"/>
                <w:u w:val="none" w:color="auto"/>
              </w:rPr>
            </w:pPr>
          </w:p>
        </w:tc>
        <w:tc>
          <w:tcPr>
            <w:tcW w:w="1364" w:type="dxa"/>
            <w:vAlign w:val="top"/>
          </w:tcPr>
          <w:p w14:paraId="75936E58">
            <w:pPr>
              <w:pStyle w:val="15"/>
              <w:spacing w:before="332" w:line="221" w:lineRule="auto"/>
              <w:ind w:left="118"/>
              <w:rPr>
                <w:sz w:val="28"/>
                <w:szCs w:val="28"/>
                <w:highlight w:val="none"/>
                <w:u w:val="none" w:color="auto"/>
              </w:rPr>
            </w:pPr>
            <w:r>
              <w:rPr>
                <w:spacing w:val="-3"/>
                <w:sz w:val="28"/>
                <w:szCs w:val="28"/>
                <w:highlight w:val="none"/>
                <w:u w:val="none" w:color="auto"/>
              </w:rPr>
              <w:t>提交方式</w:t>
            </w:r>
          </w:p>
        </w:tc>
        <w:tc>
          <w:tcPr>
            <w:tcW w:w="3086" w:type="dxa"/>
            <w:vAlign w:val="top"/>
          </w:tcPr>
          <w:p w14:paraId="5A8D93F1">
            <w:pPr>
              <w:rPr>
                <w:rFonts w:hint="default" w:ascii="宋体" w:hAnsi="宋体" w:eastAsia="宋体" w:cs="宋体"/>
                <w:snapToGrid w:val="0"/>
                <w:color w:val="0000FF"/>
                <w:spacing w:val="-1"/>
                <w:kern w:val="0"/>
                <w:sz w:val="28"/>
                <w:szCs w:val="28"/>
                <w:highlight w:val="none"/>
                <w:u w:val="none" w:color="auto"/>
                <w:lang w:val="en-US" w:eastAsia="zh-CN" w:bidi="ar-SA"/>
              </w:rPr>
            </w:pPr>
            <w:r>
              <w:rPr>
                <w:rFonts w:hint="eastAsia" w:ascii="宋体" w:hAnsi="宋体" w:eastAsia="宋体" w:cs="宋体"/>
                <w:snapToGrid w:val="0"/>
                <w:color w:val="0000FF"/>
                <w:spacing w:val="-1"/>
                <w:kern w:val="0"/>
                <w:sz w:val="28"/>
                <w:szCs w:val="28"/>
                <w:highlight w:val="none"/>
                <w:u w:val="none" w:color="auto"/>
                <w:lang w:val="en-US" w:eastAsia="zh-CN" w:bidi="ar-SA"/>
              </w:rPr>
              <w:t>网上递交</w:t>
            </w:r>
          </w:p>
        </w:tc>
      </w:tr>
      <w:tr w14:paraId="1B9F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526" w:type="dxa"/>
            <w:vAlign w:val="top"/>
          </w:tcPr>
          <w:p w14:paraId="3026126B">
            <w:pPr>
              <w:pStyle w:val="15"/>
              <w:spacing w:before="113" w:line="251" w:lineRule="auto"/>
              <w:ind w:left="132" w:right="106" w:hanging="12"/>
              <w:rPr>
                <w:sz w:val="28"/>
                <w:szCs w:val="28"/>
                <w:highlight w:val="none"/>
                <w:u w:val="none" w:color="auto"/>
              </w:rPr>
            </w:pPr>
            <w:r>
              <w:rPr>
                <w:spacing w:val="6"/>
                <w:sz w:val="28"/>
                <w:szCs w:val="28"/>
                <w:highlight w:val="none"/>
                <w:u w:val="none" w:color="auto"/>
              </w:rPr>
              <w:t>提交投标文件截止</w:t>
            </w:r>
            <w:r>
              <w:rPr>
                <w:spacing w:val="5"/>
                <w:sz w:val="28"/>
                <w:szCs w:val="28"/>
                <w:highlight w:val="none"/>
                <w:u w:val="none" w:color="auto"/>
              </w:rPr>
              <w:t xml:space="preserve"> </w:t>
            </w:r>
            <w:r>
              <w:rPr>
                <w:spacing w:val="-12"/>
                <w:sz w:val="28"/>
                <w:szCs w:val="28"/>
                <w:highlight w:val="none"/>
                <w:u w:val="none" w:color="auto"/>
              </w:rPr>
              <w:t>时间</w:t>
            </w:r>
          </w:p>
        </w:tc>
        <w:tc>
          <w:tcPr>
            <w:tcW w:w="2624" w:type="dxa"/>
            <w:gridSpan w:val="2"/>
            <w:vAlign w:val="top"/>
          </w:tcPr>
          <w:p w14:paraId="381D9D1B">
            <w:pPr>
              <w:spacing w:line="241" w:lineRule="auto"/>
              <w:rPr>
                <w:rFonts w:ascii="Arial"/>
                <w:sz w:val="21"/>
                <w:highlight w:val="none"/>
                <w:u w:val="none" w:color="auto"/>
              </w:rPr>
            </w:pPr>
          </w:p>
          <w:p w14:paraId="4C58171C">
            <w:pPr>
              <w:pStyle w:val="15"/>
              <w:spacing w:before="91" w:line="219" w:lineRule="auto"/>
              <w:ind w:left="115"/>
              <w:rPr>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2026年</w:t>
            </w:r>
            <w:r>
              <w:rPr>
                <w:rFonts w:hint="eastAsia" w:ascii="黑体" w:eastAsia="黑体" w:cs="黑体"/>
                <w:i w:val="0"/>
                <w:iCs w:val="0"/>
                <w:caps w:val="0"/>
                <w:color w:val="333333"/>
                <w:spacing w:val="0"/>
                <w:sz w:val="25"/>
                <w:szCs w:val="25"/>
                <w:highlight w:val="none"/>
                <w:shd w:val="clear" w:fill="FFFFFF"/>
                <w:lang w:val="en-US" w:eastAsia="zh-CN"/>
              </w:rPr>
              <w:t>04</w:t>
            </w:r>
            <w:r>
              <w:rPr>
                <w:rFonts w:ascii="黑体" w:hAnsi="宋体" w:eastAsia="黑体" w:cs="黑体"/>
                <w:i w:val="0"/>
                <w:iCs w:val="0"/>
                <w:caps w:val="0"/>
                <w:color w:val="333333"/>
                <w:spacing w:val="0"/>
                <w:sz w:val="25"/>
                <w:szCs w:val="25"/>
                <w:highlight w:val="none"/>
                <w:shd w:val="clear" w:fill="FFFFFF"/>
              </w:rPr>
              <w:t>月</w:t>
            </w:r>
            <w:r>
              <w:rPr>
                <w:rFonts w:hint="eastAsia" w:ascii="黑体" w:eastAsia="黑体" w:cs="黑体"/>
                <w:i w:val="0"/>
                <w:iCs w:val="0"/>
                <w:caps w:val="0"/>
                <w:color w:val="333333"/>
                <w:spacing w:val="0"/>
                <w:sz w:val="25"/>
                <w:szCs w:val="25"/>
                <w:highlight w:val="none"/>
                <w:shd w:val="clear" w:fill="FFFFFF"/>
                <w:lang w:val="en-US" w:eastAsia="zh-CN"/>
              </w:rPr>
              <w:t xml:space="preserve"> 30</w:t>
            </w:r>
            <w:r>
              <w:rPr>
                <w:rFonts w:ascii="黑体" w:hAnsi="宋体" w:eastAsia="黑体" w:cs="黑体"/>
                <w:i w:val="0"/>
                <w:iCs w:val="0"/>
                <w:caps w:val="0"/>
                <w:color w:val="333333"/>
                <w:spacing w:val="0"/>
                <w:sz w:val="25"/>
                <w:szCs w:val="25"/>
                <w:highlight w:val="none"/>
                <w:shd w:val="clear" w:fill="FFFFFF"/>
              </w:rPr>
              <w:t>日</w:t>
            </w:r>
          </w:p>
        </w:tc>
        <w:tc>
          <w:tcPr>
            <w:tcW w:w="1364" w:type="dxa"/>
            <w:vAlign w:val="top"/>
          </w:tcPr>
          <w:p w14:paraId="6A9D069A">
            <w:pPr>
              <w:spacing w:line="241" w:lineRule="auto"/>
              <w:rPr>
                <w:rFonts w:ascii="Arial"/>
                <w:sz w:val="21"/>
                <w:highlight w:val="none"/>
                <w:u w:val="none" w:color="auto"/>
              </w:rPr>
            </w:pPr>
          </w:p>
          <w:p w14:paraId="0A2F0981">
            <w:pPr>
              <w:pStyle w:val="15"/>
              <w:spacing w:before="91" w:line="221" w:lineRule="auto"/>
              <w:ind w:left="118"/>
              <w:rPr>
                <w:sz w:val="28"/>
                <w:szCs w:val="28"/>
                <w:highlight w:val="none"/>
                <w:u w:val="none" w:color="auto"/>
              </w:rPr>
            </w:pPr>
            <w:r>
              <w:rPr>
                <w:spacing w:val="-3"/>
                <w:sz w:val="28"/>
                <w:szCs w:val="28"/>
                <w:highlight w:val="none"/>
                <w:u w:val="none" w:color="auto"/>
              </w:rPr>
              <w:t>提交方式</w:t>
            </w:r>
          </w:p>
        </w:tc>
        <w:tc>
          <w:tcPr>
            <w:tcW w:w="3086" w:type="dxa"/>
            <w:vAlign w:val="top"/>
          </w:tcPr>
          <w:p w14:paraId="6CBD6988">
            <w:pPr>
              <w:rPr>
                <w:rFonts w:hint="eastAsia" w:ascii="宋体" w:hAnsi="宋体" w:eastAsia="宋体" w:cs="宋体"/>
                <w:snapToGrid w:val="0"/>
                <w:color w:val="0000FF"/>
                <w:spacing w:val="-1"/>
                <w:kern w:val="0"/>
                <w:sz w:val="28"/>
                <w:szCs w:val="28"/>
                <w:highlight w:val="none"/>
                <w:u w:val="none" w:color="auto"/>
                <w:lang w:val="en-US" w:eastAsia="en-US" w:bidi="ar-SA"/>
              </w:rPr>
            </w:pPr>
            <w:r>
              <w:rPr>
                <w:rFonts w:hint="eastAsia" w:ascii="宋体" w:hAnsi="宋体" w:eastAsia="宋体" w:cs="宋体"/>
                <w:snapToGrid w:val="0"/>
                <w:color w:val="0000FF"/>
                <w:spacing w:val="-1"/>
                <w:kern w:val="0"/>
                <w:sz w:val="28"/>
                <w:szCs w:val="28"/>
                <w:highlight w:val="none"/>
                <w:u w:val="none" w:color="auto"/>
                <w:lang w:val="en-US" w:eastAsia="zh-CN" w:bidi="ar-SA"/>
              </w:rPr>
              <w:t>网上递交</w:t>
            </w:r>
          </w:p>
        </w:tc>
      </w:tr>
      <w:tr w14:paraId="6B46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26" w:type="dxa"/>
            <w:vAlign w:val="top"/>
          </w:tcPr>
          <w:p w14:paraId="799029A0">
            <w:pPr>
              <w:pStyle w:val="15"/>
              <w:spacing w:before="113" w:line="212" w:lineRule="auto"/>
              <w:ind w:left="120"/>
              <w:rPr>
                <w:sz w:val="28"/>
                <w:szCs w:val="28"/>
                <w:highlight w:val="none"/>
                <w:u w:val="none" w:color="auto"/>
              </w:rPr>
            </w:pPr>
            <w:r>
              <w:rPr>
                <w:spacing w:val="-3"/>
                <w:sz w:val="28"/>
                <w:szCs w:val="28"/>
                <w:highlight w:val="none"/>
                <w:u w:val="none" w:color="auto"/>
              </w:rPr>
              <w:t>开标时间</w:t>
            </w:r>
          </w:p>
        </w:tc>
        <w:tc>
          <w:tcPr>
            <w:tcW w:w="2624" w:type="dxa"/>
            <w:gridSpan w:val="2"/>
            <w:vAlign w:val="top"/>
          </w:tcPr>
          <w:p w14:paraId="7EC0301A">
            <w:pPr>
              <w:pStyle w:val="15"/>
              <w:spacing w:before="113" w:line="212" w:lineRule="auto"/>
              <w:ind w:left="115"/>
              <w:rPr>
                <w:sz w:val="28"/>
                <w:szCs w:val="28"/>
                <w:highlight w:val="none"/>
                <w:u w:val="none" w:color="auto"/>
              </w:rPr>
            </w:pPr>
            <w:r>
              <w:rPr>
                <w:rFonts w:ascii="黑体" w:hAnsi="宋体" w:eastAsia="黑体" w:cs="黑体"/>
                <w:i w:val="0"/>
                <w:iCs w:val="0"/>
                <w:caps w:val="0"/>
                <w:color w:val="333333"/>
                <w:spacing w:val="0"/>
                <w:sz w:val="25"/>
                <w:szCs w:val="25"/>
                <w:highlight w:val="none"/>
                <w:shd w:val="clear" w:fill="FFFFFF"/>
              </w:rPr>
              <w:t>2026年</w:t>
            </w:r>
            <w:r>
              <w:rPr>
                <w:rFonts w:hint="eastAsia" w:ascii="黑体" w:eastAsia="黑体" w:cs="黑体"/>
                <w:i w:val="0"/>
                <w:iCs w:val="0"/>
                <w:caps w:val="0"/>
                <w:color w:val="333333"/>
                <w:spacing w:val="0"/>
                <w:sz w:val="25"/>
                <w:szCs w:val="25"/>
                <w:highlight w:val="none"/>
                <w:shd w:val="clear" w:fill="FFFFFF"/>
                <w:lang w:val="en-US" w:eastAsia="zh-CN"/>
              </w:rPr>
              <w:t>04</w:t>
            </w:r>
            <w:r>
              <w:rPr>
                <w:rFonts w:ascii="黑体" w:hAnsi="宋体" w:eastAsia="黑体" w:cs="黑体"/>
                <w:i w:val="0"/>
                <w:iCs w:val="0"/>
                <w:caps w:val="0"/>
                <w:color w:val="333333"/>
                <w:spacing w:val="0"/>
                <w:sz w:val="25"/>
                <w:szCs w:val="25"/>
                <w:highlight w:val="none"/>
                <w:shd w:val="clear" w:fill="FFFFFF"/>
              </w:rPr>
              <w:t>月</w:t>
            </w:r>
            <w:r>
              <w:rPr>
                <w:rFonts w:hint="eastAsia" w:ascii="黑体" w:eastAsia="黑体" w:cs="黑体"/>
                <w:i w:val="0"/>
                <w:iCs w:val="0"/>
                <w:caps w:val="0"/>
                <w:color w:val="333333"/>
                <w:spacing w:val="0"/>
                <w:sz w:val="25"/>
                <w:szCs w:val="25"/>
                <w:highlight w:val="none"/>
                <w:shd w:val="clear" w:fill="FFFFFF"/>
                <w:lang w:val="en-US" w:eastAsia="zh-CN"/>
              </w:rPr>
              <w:t xml:space="preserve"> 30</w:t>
            </w:r>
            <w:r>
              <w:rPr>
                <w:rFonts w:ascii="黑体" w:hAnsi="宋体" w:eastAsia="黑体" w:cs="黑体"/>
                <w:i w:val="0"/>
                <w:iCs w:val="0"/>
                <w:caps w:val="0"/>
                <w:color w:val="333333"/>
                <w:spacing w:val="0"/>
                <w:sz w:val="25"/>
                <w:szCs w:val="25"/>
                <w:highlight w:val="none"/>
                <w:shd w:val="clear" w:fill="FFFFFF"/>
              </w:rPr>
              <w:t>日</w:t>
            </w:r>
          </w:p>
        </w:tc>
        <w:tc>
          <w:tcPr>
            <w:tcW w:w="1364" w:type="dxa"/>
            <w:vAlign w:val="top"/>
          </w:tcPr>
          <w:p w14:paraId="735FA2B9">
            <w:pPr>
              <w:pStyle w:val="15"/>
              <w:spacing w:before="113" w:line="212" w:lineRule="auto"/>
              <w:ind w:left="118"/>
              <w:rPr>
                <w:sz w:val="28"/>
                <w:szCs w:val="28"/>
                <w:highlight w:val="none"/>
                <w:u w:val="none" w:color="auto"/>
              </w:rPr>
            </w:pPr>
            <w:r>
              <w:rPr>
                <w:spacing w:val="-3"/>
                <w:sz w:val="28"/>
                <w:szCs w:val="28"/>
                <w:highlight w:val="none"/>
                <w:u w:val="none" w:color="auto"/>
              </w:rPr>
              <w:t>开标地点</w:t>
            </w:r>
          </w:p>
        </w:tc>
        <w:tc>
          <w:tcPr>
            <w:tcW w:w="3086" w:type="dxa"/>
            <w:vAlign w:val="top"/>
          </w:tcPr>
          <w:p w14:paraId="4E0BACC8">
            <w:pPr>
              <w:rPr>
                <w:rFonts w:hint="default" w:ascii="宋体" w:hAnsi="宋体" w:eastAsia="宋体" w:cs="宋体"/>
                <w:snapToGrid w:val="0"/>
                <w:color w:val="0000FF"/>
                <w:spacing w:val="-1"/>
                <w:kern w:val="0"/>
                <w:sz w:val="28"/>
                <w:szCs w:val="28"/>
                <w:highlight w:val="none"/>
                <w:u w:val="none" w:color="auto"/>
                <w:lang w:val="en-US" w:eastAsia="zh-CN" w:bidi="ar-SA"/>
              </w:rPr>
            </w:pPr>
            <w:r>
              <w:rPr>
                <w:rFonts w:ascii="黑体" w:hAnsi="宋体" w:eastAsia="黑体" w:cs="黑体"/>
                <w:i w:val="0"/>
                <w:iCs w:val="0"/>
                <w:caps w:val="0"/>
                <w:color w:val="333333"/>
                <w:spacing w:val="0"/>
                <w:sz w:val="25"/>
                <w:szCs w:val="25"/>
                <w:highlight w:val="none"/>
                <w:shd w:val="clear" w:fill="FFFFFF"/>
              </w:rPr>
              <w:t>上饶市公共资源交易集团</w:t>
            </w:r>
          </w:p>
        </w:tc>
      </w:tr>
      <w:tr w14:paraId="4A350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26" w:type="dxa"/>
            <w:vAlign w:val="top"/>
          </w:tcPr>
          <w:p w14:paraId="6C02C36C">
            <w:pPr>
              <w:pStyle w:val="15"/>
              <w:spacing w:before="111" w:line="213" w:lineRule="auto"/>
              <w:ind w:left="131"/>
              <w:rPr>
                <w:sz w:val="28"/>
                <w:szCs w:val="28"/>
                <w:highlight w:val="none"/>
                <w:u w:val="none" w:color="auto"/>
              </w:rPr>
            </w:pPr>
            <w:r>
              <w:rPr>
                <w:spacing w:val="-6"/>
                <w:sz w:val="28"/>
                <w:szCs w:val="28"/>
                <w:highlight w:val="none"/>
                <w:u w:val="none" w:color="auto"/>
              </w:rPr>
              <w:t>资审时间</w:t>
            </w:r>
          </w:p>
        </w:tc>
        <w:tc>
          <w:tcPr>
            <w:tcW w:w="2624" w:type="dxa"/>
            <w:gridSpan w:val="2"/>
            <w:vAlign w:val="top"/>
          </w:tcPr>
          <w:p w14:paraId="5527EC81">
            <w:pPr>
              <w:pStyle w:val="15"/>
              <w:spacing w:before="111" w:line="213" w:lineRule="auto"/>
              <w:ind w:left="115"/>
              <w:rPr>
                <w:sz w:val="28"/>
                <w:szCs w:val="28"/>
                <w:highlight w:val="none"/>
                <w:u w:val="none" w:color="auto"/>
              </w:rPr>
            </w:pPr>
          </w:p>
        </w:tc>
        <w:tc>
          <w:tcPr>
            <w:tcW w:w="1364" w:type="dxa"/>
            <w:vAlign w:val="top"/>
          </w:tcPr>
          <w:p w14:paraId="192FE095">
            <w:pPr>
              <w:pStyle w:val="15"/>
              <w:spacing w:before="111" w:line="213" w:lineRule="auto"/>
              <w:ind w:left="129"/>
              <w:rPr>
                <w:sz w:val="28"/>
                <w:szCs w:val="28"/>
                <w:highlight w:val="none"/>
                <w:u w:val="none" w:color="auto"/>
              </w:rPr>
            </w:pPr>
            <w:r>
              <w:rPr>
                <w:spacing w:val="-6"/>
                <w:sz w:val="28"/>
                <w:szCs w:val="28"/>
                <w:highlight w:val="none"/>
                <w:u w:val="none" w:color="auto"/>
              </w:rPr>
              <w:t>资审地点</w:t>
            </w:r>
          </w:p>
        </w:tc>
        <w:tc>
          <w:tcPr>
            <w:tcW w:w="3086" w:type="dxa"/>
            <w:vAlign w:val="top"/>
          </w:tcPr>
          <w:p w14:paraId="747C12F8">
            <w:pPr>
              <w:rPr>
                <w:rFonts w:hint="eastAsia" w:ascii="宋体" w:hAnsi="宋体" w:eastAsia="宋体" w:cs="宋体"/>
                <w:snapToGrid w:val="0"/>
                <w:color w:val="0000FF"/>
                <w:spacing w:val="-1"/>
                <w:kern w:val="0"/>
                <w:sz w:val="28"/>
                <w:szCs w:val="28"/>
                <w:highlight w:val="none"/>
                <w:u w:val="none" w:color="auto"/>
                <w:lang w:val="en-US" w:eastAsia="en-US" w:bidi="ar-SA"/>
              </w:rPr>
            </w:pPr>
          </w:p>
        </w:tc>
      </w:tr>
      <w:tr w14:paraId="569E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600" w:type="dxa"/>
            <w:gridSpan w:val="5"/>
            <w:vAlign w:val="top"/>
          </w:tcPr>
          <w:p w14:paraId="7D4BC583">
            <w:pPr>
              <w:pStyle w:val="15"/>
              <w:spacing w:before="113" w:line="212" w:lineRule="auto"/>
              <w:ind w:left="1149"/>
              <w:rPr>
                <w:sz w:val="28"/>
                <w:szCs w:val="28"/>
                <w:highlight w:val="none"/>
                <w:u w:val="none" w:color="auto"/>
              </w:rPr>
            </w:pPr>
            <w:r>
              <w:rPr>
                <w:b/>
                <w:bCs/>
                <w:spacing w:val="-3"/>
                <w:sz w:val="28"/>
                <w:szCs w:val="28"/>
                <w:highlight w:val="none"/>
                <w:u w:val="none" w:color="auto"/>
              </w:rPr>
              <w:t>招标人、招标代理、公共资源交易中心、监管部门联系方式</w:t>
            </w:r>
          </w:p>
        </w:tc>
      </w:tr>
      <w:tr w14:paraId="35272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526" w:type="dxa"/>
            <w:vAlign w:val="top"/>
          </w:tcPr>
          <w:p w14:paraId="2B261311">
            <w:pPr>
              <w:pStyle w:val="15"/>
              <w:spacing w:before="112" w:line="251" w:lineRule="auto"/>
              <w:ind w:left="119" w:right="103" w:firstLine="1"/>
              <w:rPr>
                <w:sz w:val="28"/>
                <w:szCs w:val="28"/>
                <w:highlight w:val="none"/>
                <w:u w:val="none" w:color="auto"/>
              </w:rPr>
            </w:pPr>
            <w:r>
              <w:rPr>
                <w:spacing w:val="7"/>
                <w:sz w:val="28"/>
                <w:szCs w:val="28"/>
                <w:highlight w:val="none"/>
                <w:u w:val="none" w:color="auto"/>
              </w:rPr>
              <w:t>招标人联系人及电</w:t>
            </w:r>
            <w:r>
              <w:rPr>
                <w:sz w:val="28"/>
                <w:szCs w:val="28"/>
                <w:highlight w:val="none"/>
                <w:u w:val="none" w:color="auto"/>
              </w:rPr>
              <w:t xml:space="preserve"> 话</w:t>
            </w:r>
          </w:p>
        </w:tc>
        <w:tc>
          <w:tcPr>
            <w:tcW w:w="7074" w:type="dxa"/>
            <w:gridSpan w:val="4"/>
            <w:vAlign w:val="top"/>
          </w:tcPr>
          <w:p w14:paraId="78387E46">
            <w:pPr>
              <w:rPr>
                <w:rFonts w:ascii="Arial"/>
                <w:sz w:val="21"/>
                <w:highlight w:val="none"/>
                <w:u w:val="none" w:color="auto"/>
              </w:rPr>
            </w:pPr>
            <w:r>
              <w:rPr>
                <w:rFonts w:hint="eastAsia" w:ascii="宋体" w:hAnsi="宋体" w:eastAsia="宋体" w:cs="宋体"/>
                <w:snapToGrid w:val="0"/>
                <w:color w:val="0000FF"/>
                <w:spacing w:val="-1"/>
                <w:kern w:val="0"/>
                <w:sz w:val="28"/>
                <w:szCs w:val="28"/>
                <w:highlight w:val="none"/>
                <w:u w:val="none" w:color="auto"/>
                <w:lang w:val="en-US" w:eastAsia="en-US" w:bidi="ar-SA"/>
              </w:rPr>
              <w:t>联系人：</w:t>
            </w:r>
            <w:r>
              <w:rPr>
                <w:rFonts w:hint="eastAsia" w:ascii="宋体" w:hAnsi="宋体" w:eastAsia="宋体" w:cs="宋体"/>
                <w:snapToGrid w:val="0"/>
                <w:color w:val="0000FF"/>
                <w:spacing w:val="-1"/>
                <w:kern w:val="0"/>
                <w:sz w:val="28"/>
                <w:szCs w:val="28"/>
                <w:highlight w:val="none"/>
                <w:u w:val="none" w:color="auto"/>
                <w:lang w:val="en-US" w:eastAsia="zh-CN" w:bidi="ar-SA"/>
              </w:rPr>
              <w:t>徐先生</w:t>
            </w:r>
            <w:r>
              <w:rPr>
                <w:rFonts w:hint="eastAsia" w:ascii="宋体" w:hAnsi="宋体" w:eastAsia="宋体" w:cs="宋体"/>
                <w:snapToGrid w:val="0"/>
                <w:color w:val="0000FF"/>
                <w:spacing w:val="-1"/>
                <w:kern w:val="0"/>
                <w:sz w:val="28"/>
                <w:szCs w:val="28"/>
                <w:highlight w:val="none"/>
                <w:u w:val="none" w:color="auto"/>
                <w:lang w:val="en-US" w:eastAsia="en-US" w:bidi="ar-SA"/>
              </w:rPr>
              <w:t xml:space="preserve"> 电话：18797815729  </w:t>
            </w:r>
          </w:p>
        </w:tc>
      </w:tr>
      <w:tr w14:paraId="7C7A6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526" w:type="dxa"/>
            <w:vAlign w:val="top"/>
          </w:tcPr>
          <w:p w14:paraId="29161045">
            <w:pPr>
              <w:pStyle w:val="15"/>
              <w:spacing w:before="112" w:line="251" w:lineRule="auto"/>
              <w:ind w:left="121" w:right="103" w:hanging="1"/>
              <w:rPr>
                <w:sz w:val="28"/>
                <w:szCs w:val="28"/>
                <w:highlight w:val="none"/>
                <w:u w:val="none" w:color="auto"/>
              </w:rPr>
            </w:pPr>
            <w:r>
              <w:rPr>
                <w:spacing w:val="7"/>
                <w:sz w:val="28"/>
                <w:szCs w:val="28"/>
                <w:highlight w:val="none"/>
                <w:u w:val="none" w:color="auto"/>
              </w:rPr>
              <w:t>招标代理机构联系</w:t>
            </w:r>
            <w:r>
              <w:rPr>
                <w:sz w:val="28"/>
                <w:szCs w:val="28"/>
                <w:highlight w:val="none"/>
                <w:u w:val="none" w:color="auto"/>
              </w:rPr>
              <w:t xml:space="preserve"> </w:t>
            </w:r>
            <w:r>
              <w:rPr>
                <w:spacing w:val="-4"/>
                <w:sz w:val="28"/>
                <w:szCs w:val="28"/>
                <w:highlight w:val="none"/>
                <w:u w:val="none" w:color="auto"/>
              </w:rPr>
              <w:t>人及电话</w:t>
            </w:r>
          </w:p>
        </w:tc>
        <w:tc>
          <w:tcPr>
            <w:tcW w:w="7074" w:type="dxa"/>
            <w:gridSpan w:val="4"/>
            <w:vAlign w:val="top"/>
          </w:tcPr>
          <w:p w14:paraId="7CA44C70">
            <w:pPr>
              <w:rPr>
                <w:rFonts w:hint="default" w:ascii="Arial" w:eastAsia="宋体"/>
                <w:sz w:val="21"/>
                <w:highlight w:val="none"/>
                <w:u w:val="none" w:color="auto"/>
                <w:lang w:val="en-US" w:eastAsia="zh-CN"/>
              </w:rPr>
            </w:pPr>
            <w:r>
              <w:rPr>
                <w:rFonts w:hint="default" w:ascii="宋体" w:hAnsi="宋体" w:eastAsia="宋体" w:cs="宋体"/>
                <w:snapToGrid w:val="0"/>
                <w:color w:val="0000FF"/>
                <w:spacing w:val="-1"/>
                <w:kern w:val="0"/>
                <w:sz w:val="28"/>
                <w:szCs w:val="28"/>
                <w:highlight w:val="none"/>
                <w:u w:val="none" w:color="auto"/>
                <w:lang w:val="en-US" w:eastAsia="en-US" w:bidi="ar-SA"/>
              </w:rPr>
              <w:t>联系人：杨三红 电话：13970515824</w:t>
            </w:r>
          </w:p>
        </w:tc>
      </w:tr>
      <w:tr w14:paraId="69B7D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526" w:type="dxa"/>
            <w:vAlign w:val="top"/>
          </w:tcPr>
          <w:p w14:paraId="710ECDF1">
            <w:pPr>
              <w:pStyle w:val="15"/>
              <w:spacing w:before="116" w:line="250" w:lineRule="auto"/>
              <w:ind w:left="120" w:right="103" w:firstLine="7"/>
              <w:rPr>
                <w:sz w:val="28"/>
                <w:szCs w:val="28"/>
                <w:highlight w:val="none"/>
                <w:u w:val="none" w:color="auto"/>
              </w:rPr>
            </w:pPr>
            <w:r>
              <w:rPr>
                <w:spacing w:val="6"/>
                <w:sz w:val="28"/>
                <w:szCs w:val="28"/>
                <w:highlight w:val="none"/>
                <w:u w:val="none" w:color="auto"/>
              </w:rPr>
              <w:t>公共资源交易中心</w:t>
            </w:r>
            <w:r>
              <w:rPr>
                <w:sz w:val="28"/>
                <w:szCs w:val="28"/>
                <w:highlight w:val="none"/>
                <w:u w:val="none" w:color="auto"/>
              </w:rPr>
              <w:t xml:space="preserve"> </w:t>
            </w:r>
            <w:r>
              <w:rPr>
                <w:spacing w:val="-3"/>
                <w:sz w:val="28"/>
                <w:szCs w:val="28"/>
                <w:highlight w:val="none"/>
                <w:u w:val="none" w:color="auto"/>
              </w:rPr>
              <w:t>联系方式</w:t>
            </w:r>
          </w:p>
        </w:tc>
        <w:tc>
          <w:tcPr>
            <w:tcW w:w="7074" w:type="dxa"/>
            <w:gridSpan w:val="4"/>
            <w:vAlign w:val="top"/>
          </w:tcPr>
          <w:p w14:paraId="5D6E1FCD">
            <w:pPr>
              <w:rPr>
                <w:rFonts w:ascii="Arial"/>
                <w:sz w:val="21"/>
                <w:highlight w:val="none"/>
                <w:u w:val="none" w:color="auto"/>
              </w:rPr>
            </w:pPr>
            <w:r>
              <w:rPr>
                <w:rFonts w:ascii="黑体" w:hAnsi="宋体" w:eastAsia="黑体" w:cs="黑体"/>
                <w:i w:val="0"/>
                <w:iCs w:val="0"/>
                <w:caps w:val="0"/>
                <w:color w:val="333333"/>
                <w:spacing w:val="0"/>
                <w:sz w:val="25"/>
                <w:szCs w:val="25"/>
                <w:highlight w:val="none"/>
                <w:shd w:val="clear" w:fill="FFFFFF"/>
              </w:rPr>
              <w:t>0793-8331825</w:t>
            </w:r>
          </w:p>
        </w:tc>
      </w:tr>
      <w:tr w14:paraId="40A13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26" w:type="dxa"/>
            <w:vAlign w:val="top"/>
          </w:tcPr>
          <w:p w14:paraId="3F0EFCA0">
            <w:pPr>
              <w:pStyle w:val="15"/>
              <w:spacing w:before="114" w:line="211" w:lineRule="auto"/>
              <w:ind w:left="120"/>
              <w:rPr>
                <w:sz w:val="28"/>
                <w:szCs w:val="28"/>
                <w:highlight w:val="none"/>
                <w:u w:val="none" w:color="auto"/>
              </w:rPr>
            </w:pPr>
            <w:r>
              <w:rPr>
                <w:spacing w:val="-2"/>
                <w:sz w:val="28"/>
                <w:szCs w:val="28"/>
                <w:highlight w:val="none"/>
                <w:u w:val="none" w:color="auto"/>
              </w:rPr>
              <w:t>监管部门联系方式</w:t>
            </w:r>
          </w:p>
        </w:tc>
        <w:tc>
          <w:tcPr>
            <w:tcW w:w="7074" w:type="dxa"/>
            <w:gridSpan w:val="4"/>
            <w:vAlign w:val="top"/>
          </w:tcPr>
          <w:p w14:paraId="6258ED86">
            <w:pPr>
              <w:rPr>
                <w:rFonts w:ascii="Arial"/>
                <w:sz w:val="21"/>
                <w:highlight w:val="none"/>
                <w:u w:val="none" w:color="auto"/>
              </w:rPr>
            </w:pPr>
            <w:r>
              <w:rPr>
                <w:rFonts w:ascii="黑体" w:hAnsi="宋体" w:eastAsia="黑体" w:cs="黑体"/>
                <w:i w:val="0"/>
                <w:iCs w:val="0"/>
                <w:caps w:val="0"/>
                <w:color w:val="333333"/>
                <w:spacing w:val="0"/>
                <w:sz w:val="25"/>
                <w:szCs w:val="25"/>
                <w:highlight w:val="none"/>
                <w:shd w:val="clear" w:fill="FFFFFF"/>
              </w:rPr>
              <w:t>0793-8462582</w:t>
            </w:r>
          </w:p>
        </w:tc>
      </w:tr>
      <w:tr w14:paraId="28F3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5150" w:type="dxa"/>
            <w:gridSpan w:val="3"/>
            <w:vAlign w:val="top"/>
          </w:tcPr>
          <w:p w14:paraId="1D8ACB7E">
            <w:pPr>
              <w:pStyle w:val="15"/>
              <w:spacing w:before="83" w:line="219" w:lineRule="auto"/>
              <w:ind w:left="120"/>
              <w:rPr>
                <w:sz w:val="28"/>
                <w:szCs w:val="28"/>
                <w:highlight w:val="none"/>
                <w:u w:val="none" w:color="auto"/>
              </w:rPr>
            </w:pPr>
            <w:r>
              <w:rPr>
                <w:spacing w:val="2"/>
                <w:sz w:val="28"/>
                <w:szCs w:val="28"/>
                <w:highlight w:val="none"/>
                <w:u w:val="none" w:color="auto"/>
              </w:rPr>
              <w:t>招标代理机构</w:t>
            </w:r>
            <w:r>
              <w:rPr>
                <w:spacing w:val="-16"/>
                <w:sz w:val="28"/>
                <w:szCs w:val="28"/>
                <w:highlight w:val="none"/>
                <w:u w:val="none" w:color="auto"/>
              </w:rPr>
              <w:t>：（</w:t>
            </w:r>
            <w:r>
              <w:rPr>
                <w:spacing w:val="2"/>
                <w:sz w:val="28"/>
                <w:szCs w:val="28"/>
                <w:highlight w:val="none"/>
                <w:u w:val="none" w:color="auto"/>
              </w:rPr>
              <w:t>单位章）</w:t>
            </w:r>
          </w:p>
          <w:p w14:paraId="71E8F899">
            <w:pPr>
              <w:spacing w:line="257" w:lineRule="auto"/>
              <w:rPr>
                <w:rFonts w:ascii="Arial"/>
                <w:sz w:val="21"/>
                <w:highlight w:val="none"/>
                <w:u w:val="none" w:color="auto"/>
              </w:rPr>
            </w:pPr>
          </w:p>
          <w:p w14:paraId="0E02444F">
            <w:pPr>
              <w:spacing w:line="257" w:lineRule="auto"/>
              <w:rPr>
                <w:rFonts w:ascii="Arial"/>
                <w:sz w:val="21"/>
                <w:highlight w:val="none"/>
                <w:u w:val="none" w:color="auto"/>
              </w:rPr>
            </w:pPr>
          </w:p>
          <w:p w14:paraId="778A7A34">
            <w:pPr>
              <w:spacing w:line="257" w:lineRule="auto"/>
              <w:rPr>
                <w:rFonts w:ascii="Arial"/>
                <w:sz w:val="21"/>
                <w:highlight w:val="none"/>
                <w:u w:val="none" w:color="auto"/>
              </w:rPr>
            </w:pPr>
          </w:p>
          <w:p w14:paraId="34BD4181">
            <w:pPr>
              <w:pStyle w:val="15"/>
              <w:spacing w:before="91" w:line="220" w:lineRule="auto"/>
              <w:ind w:left="120"/>
              <w:rPr>
                <w:sz w:val="28"/>
                <w:szCs w:val="28"/>
                <w:highlight w:val="none"/>
                <w:u w:val="none" w:color="auto"/>
              </w:rPr>
            </w:pPr>
            <w:r>
              <w:rPr>
                <w:spacing w:val="-2"/>
                <w:sz w:val="28"/>
                <w:szCs w:val="28"/>
                <w:highlight w:val="none"/>
                <w:u w:val="none" w:color="auto"/>
              </w:rPr>
              <w:t>法定代表人：</w:t>
            </w:r>
          </w:p>
          <w:p w14:paraId="58C28156">
            <w:pPr>
              <w:spacing w:line="256" w:lineRule="auto"/>
              <w:rPr>
                <w:rFonts w:ascii="Arial"/>
                <w:sz w:val="21"/>
                <w:highlight w:val="none"/>
                <w:u w:val="none" w:color="auto"/>
              </w:rPr>
            </w:pPr>
          </w:p>
          <w:p w14:paraId="2EB8D893">
            <w:pPr>
              <w:spacing w:line="256" w:lineRule="auto"/>
              <w:rPr>
                <w:rFonts w:ascii="Arial"/>
                <w:sz w:val="21"/>
                <w:highlight w:val="none"/>
                <w:u w:val="none" w:color="auto"/>
              </w:rPr>
            </w:pPr>
          </w:p>
          <w:p w14:paraId="355A261A">
            <w:pPr>
              <w:spacing w:line="257" w:lineRule="auto"/>
              <w:rPr>
                <w:rFonts w:ascii="Arial"/>
                <w:sz w:val="21"/>
                <w:highlight w:val="none"/>
                <w:u w:val="none" w:color="auto"/>
              </w:rPr>
            </w:pPr>
          </w:p>
          <w:p w14:paraId="5B8C1616">
            <w:pPr>
              <w:pStyle w:val="15"/>
              <w:spacing w:before="91" w:line="208" w:lineRule="auto"/>
              <w:ind w:left="1519"/>
              <w:rPr>
                <w:sz w:val="28"/>
                <w:szCs w:val="28"/>
                <w:highlight w:val="none"/>
                <w:u w:val="none" w:color="auto"/>
              </w:rPr>
            </w:pPr>
            <w:r>
              <w:rPr>
                <w:sz w:val="28"/>
                <w:szCs w:val="28"/>
                <w:highlight w:val="none"/>
                <w:u w:val="none" w:color="auto"/>
              </w:rPr>
              <w:br w:type="textWrapping"/>
            </w:r>
            <w:r>
              <w:rPr>
                <w:sz w:val="28"/>
                <w:szCs w:val="28"/>
                <w:highlight w:val="none"/>
                <w:u w:val="none" w:color="auto"/>
              </w:rPr>
              <w:t>2026年</w:t>
            </w:r>
            <w:r>
              <w:rPr>
                <w:rFonts w:hint="eastAsia"/>
                <w:sz w:val="28"/>
                <w:szCs w:val="28"/>
                <w:highlight w:val="none"/>
                <w:u w:val="none" w:color="auto"/>
                <w:lang w:val="en-US" w:eastAsia="zh-CN"/>
              </w:rPr>
              <w:t>04</w:t>
            </w:r>
            <w:r>
              <w:rPr>
                <w:sz w:val="28"/>
                <w:szCs w:val="28"/>
                <w:highlight w:val="none"/>
                <w:u w:val="none" w:color="auto"/>
              </w:rPr>
              <w:t>月</w:t>
            </w:r>
            <w:r>
              <w:rPr>
                <w:rFonts w:hint="eastAsia"/>
                <w:sz w:val="28"/>
                <w:szCs w:val="28"/>
                <w:highlight w:val="none"/>
                <w:u w:val="none" w:color="auto"/>
                <w:lang w:val="en-US" w:eastAsia="zh-CN"/>
              </w:rPr>
              <w:t>09</w:t>
            </w:r>
            <w:r>
              <w:rPr>
                <w:sz w:val="28"/>
                <w:szCs w:val="28"/>
                <w:highlight w:val="none"/>
                <w:u w:val="none" w:color="auto"/>
              </w:rPr>
              <w:t>日  </w:t>
            </w:r>
          </w:p>
        </w:tc>
        <w:tc>
          <w:tcPr>
            <w:tcW w:w="4450" w:type="dxa"/>
            <w:gridSpan w:val="2"/>
            <w:vAlign w:val="top"/>
          </w:tcPr>
          <w:p w14:paraId="0A1517C3">
            <w:pPr>
              <w:pStyle w:val="15"/>
              <w:spacing w:before="83" w:line="219" w:lineRule="auto"/>
              <w:ind w:left="118"/>
              <w:rPr>
                <w:sz w:val="28"/>
                <w:szCs w:val="28"/>
                <w:highlight w:val="none"/>
                <w:u w:val="none" w:color="auto"/>
              </w:rPr>
            </w:pPr>
            <w:r>
              <w:rPr>
                <w:spacing w:val="4"/>
                <w:sz w:val="28"/>
                <w:szCs w:val="28"/>
                <w:highlight w:val="none"/>
                <w:u w:val="none" w:color="auto"/>
              </w:rPr>
              <w:t>招标人</w:t>
            </w:r>
            <w:r>
              <w:rPr>
                <w:spacing w:val="-20"/>
                <w:sz w:val="28"/>
                <w:szCs w:val="28"/>
                <w:highlight w:val="none"/>
                <w:u w:val="none" w:color="auto"/>
              </w:rPr>
              <w:t>：（</w:t>
            </w:r>
            <w:r>
              <w:rPr>
                <w:spacing w:val="4"/>
                <w:sz w:val="28"/>
                <w:szCs w:val="28"/>
                <w:highlight w:val="none"/>
                <w:u w:val="none" w:color="auto"/>
              </w:rPr>
              <w:t>单位章）</w:t>
            </w:r>
          </w:p>
          <w:p w14:paraId="50831CE4">
            <w:pPr>
              <w:spacing w:line="257" w:lineRule="auto"/>
              <w:rPr>
                <w:rFonts w:ascii="Arial"/>
                <w:sz w:val="21"/>
                <w:highlight w:val="none"/>
                <w:u w:val="none" w:color="auto"/>
              </w:rPr>
            </w:pPr>
          </w:p>
          <w:p w14:paraId="7F623059">
            <w:pPr>
              <w:spacing w:line="257" w:lineRule="auto"/>
              <w:rPr>
                <w:rFonts w:ascii="Arial"/>
                <w:sz w:val="21"/>
                <w:highlight w:val="none"/>
                <w:u w:val="none" w:color="auto"/>
              </w:rPr>
            </w:pPr>
          </w:p>
          <w:p w14:paraId="157967B8">
            <w:pPr>
              <w:spacing w:line="257" w:lineRule="auto"/>
              <w:rPr>
                <w:rFonts w:ascii="Arial"/>
                <w:sz w:val="21"/>
                <w:highlight w:val="none"/>
                <w:u w:val="none" w:color="auto"/>
              </w:rPr>
            </w:pPr>
          </w:p>
          <w:p w14:paraId="7EC725A1">
            <w:pPr>
              <w:pStyle w:val="15"/>
              <w:spacing w:before="91" w:line="220" w:lineRule="auto"/>
              <w:ind w:left="118"/>
              <w:rPr>
                <w:sz w:val="28"/>
                <w:szCs w:val="28"/>
                <w:highlight w:val="none"/>
                <w:u w:val="none" w:color="auto"/>
              </w:rPr>
            </w:pPr>
            <w:r>
              <w:rPr>
                <w:spacing w:val="-2"/>
                <w:sz w:val="28"/>
                <w:szCs w:val="28"/>
                <w:highlight w:val="none"/>
                <w:u w:val="none" w:color="auto"/>
              </w:rPr>
              <w:t>法定代表人：</w:t>
            </w:r>
          </w:p>
          <w:p w14:paraId="429965A0">
            <w:pPr>
              <w:spacing w:line="256" w:lineRule="auto"/>
              <w:rPr>
                <w:rFonts w:ascii="Arial"/>
                <w:sz w:val="21"/>
                <w:highlight w:val="none"/>
                <w:u w:val="none" w:color="auto"/>
              </w:rPr>
            </w:pPr>
          </w:p>
          <w:p w14:paraId="6B0F4D74">
            <w:pPr>
              <w:spacing w:line="256" w:lineRule="auto"/>
              <w:rPr>
                <w:rFonts w:ascii="Arial"/>
                <w:sz w:val="21"/>
                <w:highlight w:val="none"/>
                <w:u w:val="none" w:color="auto"/>
              </w:rPr>
            </w:pPr>
          </w:p>
          <w:p w14:paraId="378B4BB5">
            <w:pPr>
              <w:spacing w:line="257" w:lineRule="auto"/>
              <w:rPr>
                <w:rFonts w:ascii="Arial"/>
                <w:sz w:val="21"/>
                <w:highlight w:val="none"/>
                <w:u w:val="none" w:color="auto"/>
              </w:rPr>
            </w:pPr>
          </w:p>
          <w:p w14:paraId="23C1CC00">
            <w:pPr>
              <w:pStyle w:val="15"/>
              <w:spacing w:before="91" w:line="208" w:lineRule="auto"/>
              <w:ind w:left="1527"/>
              <w:rPr>
                <w:sz w:val="28"/>
                <w:szCs w:val="28"/>
                <w:highlight w:val="none"/>
                <w:u w:val="none" w:color="auto"/>
              </w:rPr>
            </w:pPr>
            <w:r>
              <w:rPr>
                <w:sz w:val="28"/>
                <w:szCs w:val="28"/>
                <w:highlight w:val="none"/>
                <w:u w:val="none" w:color="auto"/>
              </w:rPr>
              <w:t>2026年</w:t>
            </w:r>
            <w:r>
              <w:rPr>
                <w:rFonts w:hint="eastAsia"/>
                <w:sz w:val="28"/>
                <w:szCs w:val="28"/>
                <w:highlight w:val="none"/>
                <w:u w:val="none" w:color="auto"/>
                <w:lang w:val="en-US" w:eastAsia="zh-CN"/>
              </w:rPr>
              <w:t>04</w:t>
            </w:r>
            <w:r>
              <w:rPr>
                <w:sz w:val="28"/>
                <w:szCs w:val="28"/>
                <w:highlight w:val="none"/>
                <w:u w:val="none" w:color="auto"/>
              </w:rPr>
              <w:t>月</w:t>
            </w:r>
            <w:r>
              <w:rPr>
                <w:rFonts w:hint="eastAsia"/>
                <w:sz w:val="28"/>
                <w:szCs w:val="28"/>
                <w:highlight w:val="none"/>
                <w:u w:val="none" w:color="auto"/>
                <w:lang w:val="en-US" w:eastAsia="zh-CN"/>
              </w:rPr>
              <w:t>09</w:t>
            </w:r>
            <w:r>
              <w:rPr>
                <w:sz w:val="28"/>
                <w:szCs w:val="28"/>
                <w:highlight w:val="none"/>
                <w:u w:val="none" w:color="auto"/>
              </w:rPr>
              <w:t>日</w:t>
            </w:r>
            <w:bookmarkStart w:id="0" w:name="_GoBack"/>
            <w:bookmarkEnd w:id="0"/>
          </w:p>
        </w:tc>
      </w:tr>
    </w:tbl>
    <w:p w14:paraId="33A882D8">
      <w:pPr>
        <w:tabs>
          <w:tab w:val="left" w:pos="6930"/>
        </w:tabs>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F6E2">
    <w:pPr>
      <w:spacing w:line="187" w:lineRule="auto"/>
      <w:ind w:left="4551"/>
      <w:rPr>
        <w:rFonts w:ascii="Arial" w:hAnsi="Arial" w:eastAsia="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01B47"/>
    <w:rsid w:val="001A2968"/>
    <w:rsid w:val="01AC75F0"/>
    <w:rsid w:val="048E56D2"/>
    <w:rsid w:val="0E5E7EC3"/>
    <w:rsid w:val="14CD7B51"/>
    <w:rsid w:val="14D013EF"/>
    <w:rsid w:val="14DB5532"/>
    <w:rsid w:val="150D619F"/>
    <w:rsid w:val="1F795753"/>
    <w:rsid w:val="21CD6ACE"/>
    <w:rsid w:val="29D11A3A"/>
    <w:rsid w:val="2E822FDD"/>
    <w:rsid w:val="31DF4785"/>
    <w:rsid w:val="32F66ED9"/>
    <w:rsid w:val="38FC5A6C"/>
    <w:rsid w:val="391D6A99"/>
    <w:rsid w:val="3C28373B"/>
    <w:rsid w:val="43CC4516"/>
    <w:rsid w:val="45763769"/>
    <w:rsid w:val="45926206"/>
    <w:rsid w:val="49AF0FF8"/>
    <w:rsid w:val="4A315EB1"/>
    <w:rsid w:val="4FDE2637"/>
    <w:rsid w:val="529522E6"/>
    <w:rsid w:val="550A4006"/>
    <w:rsid w:val="5520724E"/>
    <w:rsid w:val="554125E9"/>
    <w:rsid w:val="5C8C26A4"/>
    <w:rsid w:val="62C03E1E"/>
    <w:rsid w:val="633F69B3"/>
    <w:rsid w:val="64630095"/>
    <w:rsid w:val="651D7306"/>
    <w:rsid w:val="66C01B47"/>
    <w:rsid w:val="725400DF"/>
    <w:rsid w:val="725620A9"/>
    <w:rsid w:val="733F16F4"/>
    <w:rsid w:val="76A65BAD"/>
    <w:rsid w:val="76C0786E"/>
    <w:rsid w:val="7AEA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800080"/>
      <w:u w:val="none"/>
    </w:rPr>
  </w:style>
  <w:style w:type="character" w:styleId="6">
    <w:name w:val="HTML Definition"/>
    <w:basedOn w:val="4"/>
    <w:qFormat/>
    <w:uiPriority w:val="0"/>
  </w:style>
  <w:style w:type="character" w:styleId="7">
    <w:name w:val="HTML Typewriter"/>
    <w:basedOn w:val="4"/>
    <w:qFormat/>
    <w:uiPriority w:val="0"/>
    <w:rPr>
      <w:rFonts w:hint="default" w:ascii="monospace" w:hAnsi="monospace" w:eastAsia="monospace" w:cs="monospace"/>
      <w:sz w:val="20"/>
    </w:rPr>
  </w:style>
  <w:style w:type="character" w:styleId="8">
    <w:name w:val="HTML Acronym"/>
    <w:basedOn w:val="4"/>
    <w:qFormat/>
    <w:uiPriority w:val="0"/>
  </w:style>
  <w:style w:type="character" w:styleId="9">
    <w:name w:val="HTML Variable"/>
    <w:basedOn w:val="4"/>
    <w:qFormat/>
    <w:uiPriority w:val="0"/>
    <w:rPr>
      <w:shd w:val="clear" w:fill="007AFF"/>
    </w:rPr>
  </w:style>
  <w:style w:type="character" w:styleId="10">
    <w:name w:val="Hyperlink"/>
    <w:basedOn w:val="4"/>
    <w:qFormat/>
    <w:uiPriority w:val="0"/>
    <w:rPr>
      <w:color w:val="0000FF"/>
      <w:u w:val="none"/>
    </w:rPr>
  </w:style>
  <w:style w:type="character" w:styleId="11">
    <w:name w:val="HTML Code"/>
    <w:basedOn w:val="4"/>
    <w:qFormat/>
    <w:uiPriority w:val="0"/>
    <w:rPr>
      <w:rFonts w:hint="default" w:ascii="monospace" w:hAnsi="monospace" w:eastAsia="monospace" w:cs="monospace"/>
      <w:sz w:val="20"/>
    </w:rPr>
  </w:style>
  <w:style w:type="character" w:styleId="12">
    <w:name w:val="HTML Cite"/>
    <w:basedOn w:val="4"/>
    <w:qFormat/>
    <w:uiPriority w:val="0"/>
  </w:style>
  <w:style w:type="character" w:styleId="13">
    <w:name w:val="HTML Keyboard"/>
    <w:basedOn w:val="4"/>
    <w:qFormat/>
    <w:uiPriority w:val="0"/>
    <w:rPr>
      <w:rFonts w:hint="default" w:ascii="monospace" w:hAnsi="monospace" w:eastAsia="monospace" w:cs="monospace"/>
      <w:sz w:val="20"/>
    </w:rPr>
  </w:style>
  <w:style w:type="character" w:styleId="14">
    <w:name w:val="HTML Sample"/>
    <w:basedOn w:val="4"/>
    <w:qFormat/>
    <w:uiPriority w:val="0"/>
    <w:rPr>
      <w:rFonts w:ascii="monospace" w:hAnsi="monospace" w:eastAsia="monospace" w:cs="monospace"/>
    </w:rPr>
  </w:style>
  <w:style w:type="paragraph" w:customStyle="1" w:styleId="15">
    <w:name w:val="Table Text"/>
    <w:basedOn w:val="1"/>
    <w:semiHidden/>
    <w:qFormat/>
    <w:uiPriority w:val="0"/>
    <w:rPr>
      <w:rFonts w:ascii="宋体" w:hAnsi="宋体" w:eastAsia="宋体" w:cs="宋体"/>
      <w:sz w:val="31"/>
      <w:szCs w:val="3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layui-this2"/>
    <w:basedOn w:val="4"/>
    <w:qFormat/>
    <w:uiPriority w:val="0"/>
    <w:rPr>
      <w:bdr w:val="single" w:color="EEEEEE" w:sz="6" w:space="0"/>
      <w:shd w:val="clear" w:fill="FFFFFF"/>
    </w:rPr>
  </w:style>
  <w:style w:type="character" w:customStyle="1" w:styleId="18">
    <w:name w:val="first-child"/>
    <w:basedOn w:val="4"/>
    <w:qFormat/>
    <w:uiPriority w:val="0"/>
  </w:style>
  <w:style w:type="character" w:customStyle="1" w:styleId="19">
    <w:name w:val="layui-this"/>
    <w:basedOn w:val="4"/>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2835</Words>
  <Characters>3049</Characters>
  <Lines>0</Lines>
  <Paragraphs>0</Paragraphs>
  <TotalTime>2</TotalTime>
  <ScaleCrop>false</ScaleCrop>
  <LinksUpToDate>false</LinksUpToDate>
  <CharactersWithSpaces>3167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2025-09-28T07:48:00Z</dcterms:created>
  <dc:creator>XIE-DUO</dc:creator>
  <cp:lastModifiedBy>鬍</cp:lastModifiedBy>
  <cp:lastPrinted>2025-12-09T08:26:00Z</cp:lastPrinted>
  <dcterms:modified xsi:type="dcterms:W3CDTF">2026-04-09T06:27:20Z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D71C0596292441F1BCF190040835678C_13</vt:lpwstr>
  </property>
  <property fmtid="{D5CDD505-2E9C-101B-9397-08002B2CF9AE}" pid="4" name="KSOTemplateDocerSaveRecord">
    <vt:lpwstr>eyJoZGlkIjoiYWJmNTAxYTA0NTllZTU0OWY5NWY0MWNlMzBjNGU2OTYiLCJ1c2VySWQiOiI3MTUyMzM2MTMifQ==</vt:lpwstr>
  </property>
</Properties>
</file>