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93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</w:p>
    <w:p w14:paraId="684227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附件：供应商报名函</w:t>
      </w:r>
    </w:p>
    <w:bookmarkEnd w:id="0"/>
    <w:p w14:paraId="726F78E1">
      <w:pPr>
        <w:pStyle w:val="5"/>
        <w:spacing w:before="312" w:beforeLines="100" w:beforeAutospacing="0" w:after="156" w:afterLines="50" w:afterAutospacing="0" w:line="400" w:lineRule="exact"/>
        <w:jc w:val="center"/>
        <w:rPr>
          <w:rStyle w:val="8"/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Style w:val="8"/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供应商报名函</w:t>
      </w:r>
    </w:p>
    <w:p w14:paraId="6905E5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</w:p>
    <w:p w14:paraId="0F832E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上饶市国控工程管理有限公司：</w:t>
      </w:r>
    </w:p>
    <w:p w14:paraId="35FF96DE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我公司有意参加创投集团2025年一般公司债项目交易所券商服务机构遴选项目。</w:t>
      </w:r>
    </w:p>
    <w:p w14:paraId="724DDB8C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特此函复。</w:t>
      </w:r>
    </w:p>
    <w:p w14:paraId="68D58A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</w:p>
    <w:p w14:paraId="20885C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</w:p>
    <w:p w14:paraId="2B72BB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</w:p>
    <w:p w14:paraId="08598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right"/>
        <w:textAlignment w:val="auto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XX（公司名称）</w:t>
      </w:r>
    </w:p>
    <w:p w14:paraId="4B173C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right"/>
        <w:textAlignment w:val="auto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20XX年XX月XX日</w:t>
      </w:r>
    </w:p>
    <w:p w14:paraId="330517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lang w:val="en-US" w:eastAsia="zh-CN" w:bidi="ar"/>
        </w:rPr>
      </w:pPr>
    </w:p>
    <w:p w14:paraId="2F316043">
      <w:pPr>
        <w:numPr>
          <w:ilvl w:val="2"/>
          <w:numId w:val="0"/>
        </w:numPr>
        <w:tabs>
          <w:tab w:val="left" w:pos="0"/>
        </w:tabs>
        <w:bidi w:val="0"/>
        <w:ind w:left="142" w:leftChars="0" w:firstLine="467" w:firstLineChars="167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u w:val="none"/>
          <w:lang w:val="en-US" w:eastAsia="zh-CN" w:bidi="ar-SA"/>
        </w:rPr>
      </w:pPr>
    </w:p>
    <w:p w14:paraId="6A22C319">
      <w:pPr>
        <w:numPr>
          <w:ilvl w:val="2"/>
          <w:numId w:val="0"/>
        </w:numPr>
        <w:tabs>
          <w:tab w:val="left" w:pos="0"/>
        </w:tabs>
        <w:bidi w:val="0"/>
        <w:ind w:left="142" w:leftChars="0" w:firstLine="467" w:firstLineChars="167"/>
        <w:rPr>
          <w:rFonts w:hint="default" w:ascii="仿宋_GB2312" w:hAnsi="Arial" w:eastAsia="仿宋_GB2312" w:cs="Times New Roman"/>
          <w:kern w:val="2"/>
          <w:sz w:val="28"/>
          <w:szCs w:val="28"/>
          <w:highlight w:val="none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11200"/>
    <w:rsid w:val="22C8694E"/>
    <w:rsid w:val="25F11200"/>
    <w:rsid w:val="4EB20FC0"/>
    <w:rsid w:val="6CF204FB"/>
    <w:rsid w:val="7C6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hAnsi="宋体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99"/>
    <w:pPr>
      <w:spacing w:line="576" w:lineRule="exact"/>
    </w:pPr>
    <w:rPr>
      <w:rFonts w:ascii="宋体" w:hAnsi="Courier New"/>
      <w:szCs w:val="21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939</Words>
  <Characters>1013</Characters>
  <Lines>0</Lines>
  <Paragraphs>0</Paragraphs>
  <TotalTime>1</TotalTime>
  <ScaleCrop>false</ScaleCrop>
  <LinksUpToDate>false</LinksUpToDate>
  <CharactersWithSpaces>1033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2025-11-13T06:20:00Z</dcterms:created>
  <dc:creator>JF</dc:creator>
  <cp:lastModifiedBy>Clytze</cp:lastModifiedBy>
  <dcterms:modified xsi:type="dcterms:W3CDTF">2025-11-18T01:15:35Z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5E711C9AEB8440CC9A27DA0C1DCB43EF_13</vt:lpwstr>
  </property>
  <property fmtid="{D5CDD505-2E9C-101B-9397-08002B2CF9AE}" pid="4" name="KSOTemplateDocerSaveRecord">
    <vt:lpwstr>eyJoZGlkIjoiYzI4NDlmMDhjNjE5NThkMzI5YzUwOTM0OTg3YzQ1ZDEiLCJ1c2VySWQiOiIyODAzMzM3OTUifQ==</vt:lpwstr>
  </property>
</Properties>
</file>